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F54D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6F84">
            <w:t>1521-S2</w:t>
          </w:r>
          <w:r w:rsidR="00923B38">
            <w:t>1521-S2</w:t>
          </w:r>
          <w:r w:rsidR="00CF6F84">
            <w:t>1521-S2</w:t>
          </w:r>
          <w:r w:rsidR="00A24244">
            <w:t>1521-S2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6F8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6F84">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6F84">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6F84">
            <w:t>088</w:t>
          </w:r>
        </w:sdtContent>
      </w:sdt>
    </w:p>
    <w:p w:rsidR="00DF5D0E" w:rsidP="00B73E0A" w:rsidRDefault="00AA1230">
      <w:pPr>
        <w:pStyle w:val="OfferedBy"/>
        <w:spacing w:after="120"/>
      </w:pPr>
      <w:r>
        <w:tab/>
      </w:r>
      <w:r>
        <w:tab/>
      </w:r>
      <w:r>
        <w:tab/>
      </w:r>
    </w:p>
    <w:p w:rsidR="00DF5D0E" w:rsidRDefault="009F54D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24244">
            <w:rPr>
              <w:b/>
              <w:u w:val="single"/>
            </w:rPr>
            <w:t>2S</w:t>
          </w:r>
          <w:r w:rsidR="00CF6F84">
            <w:rPr>
              <w:b/>
              <w:u w:val="single"/>
            </w:rPr>
            <w:t>HB 1</w:t>
          </w:r>
          <w:r w:rsidR="00923B38">
            <w:rPr>
              <w:b/>
              <w:u w:val="single"/>
            </w:rPr>
            <w:t>5</w:t>
          </w:r>
          <w:r w:rsidR="00CF6F84">
            <w:rPr>
              <w:b/>
              <w:u w:val="single"/>
            </w:rPr>
            <w:t>21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6F8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1044</w:t>
          </w:r>
        </w:sdtContent>
      </w:sdt>
    </w:p>
    <w:p w:rsidR="00DF5D0E" w:rsidP="00605C39" w:rsidRDefault="009F54D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6F84">
            <w:rPr>
              <w:sz w:val="22"/>
            </w:rPr>
            <w:t xml:space="preserve">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6F84">
          <w:pPr>
            <w:spacing w:after="400" w:line="408" w:lineRule="exact"/>
            <w:jc w:val="right"/>
            <w:rPr>
              <w:b/>
              <w:bCs/>
            </w:rPr>
          </w:pPr>
          <w:r>
            <w:rPr>
              <w:b/>
              <w:bCs/>
            </w:rPr>
            <w:t xml:space="preserve">NOT ADOPTED 02/05/2020</w:t>
          </w:r>
        </w:p>
      </w:sdtContent>
    </w:sdt>
    <w:p w:rsidR="00CF6F84" w:rsidP="00C8108C" w:rsidRDefault="00DE256E">
      <w:pPr>
        <w:pStyle w:val="Page"/>
      </w:pPr>
      <w:bookmarkStart w:name="StartOfAmendmentBody" w:id="1"/>
      <w:bookmarkEnd w:id="1"/>
      <w:permStart w:edGrp="everyone" w:id="2107848426"/>
      <w:r>
        <w:tab/>
      </w:r>
      <w:r w:rsidR="00CF6F84">
        <w:t xml:space="preserve">On page </w:t>
      </w:r>
      <w:r w:rsidR="00E81F4A">
        <w:t>10, after line 15, insert the following:</w:t>
      </w:r>
    </w:p>
    <w:p w:rsidR="00E81F4A" w:rsidP="00E81F4A" w:rsidRDefault="00E81F4A">
      <w:pPr>
        <w:pStyle w:val="RCWSLText"/>
      </w:pPr>
      <w:r>
        <w:tab/>
        <w:t>"</w:t>
      </w:r>
      <w:r w:rsidRPr="00E81F4A">
        <w:rPr>
          <w:u w:val="single"/>
        </w:rPr>
        <w:t>NEW SECTION.</w:t>
      </w:r>
      <w:r>
        <w:t xml:space="preserve"> </w:t>
      </w:r>
      <w:r w:rsidRPr="00E81F4A">
        <w:rPr>
          <w:b/>
          <w:bCs/>
        </w:rPr>
        <w:t>Sec. 6.</w:t>
      </w:r>
      <w:r>
        <w:t xml:space="preserve"> A new section is added to chapter 43.09 RCW to read as follows:</w:t>
      </w:r>
    </w:p>
    <w:p w:rsidR="00E81F4A" w:rsidP="00E81F4A" w:rsidRDefault="00E81F4A">
      <w:pPr>
        <w:pStyle w:val="RCWSLText"/>
      </w:pPr>
      <w:r>
        <w:tab/>
        <w:t>(1) By December 1, 2021, the state auditor shall conduct a comprehensive performance audit in accordance with RCW 43.09.470, of all state functions for the purposes of identifying opportunities for cost savings by contracting for services.</w:t>
      </w:r>
    </w:p>
    <w:p w:rsidR="00E81F4A" w:rsidP="00E81F4A" w:rsidRDefault="00E81F4A">
      <w:pPr>
        <w:pStyle w:val="RCWSLText"/>
      </w:pPr>
      <w:r>
        <w:tab/>
        <w:t>(2) By December 31st of each year, the state auditor shall conduct an audit of the completed comprehensive impact assessments, required under RCW 41.06.142(1)(a), to identify whether the state has made a reasonable financial decision to contract for services or not to contract for services. The state auditor shall post the audit results on its website upon its completion."</w:t>
      </w:r>
    </w:p>
    <w:p w:rsidR="00E81F4A" w:rsidP="00E81F4A" w:rsidRDefault="00E81F4A">
      <w:pPr>
        <w:pStyle w:val="RCWSLText"/>
      </w:pPr>
    </w:p>
    <w:p w:rsidR="00E81F4A" w:rsidP="00E81F4A" w:rsidRDefault="00E81F4A">
      <w:pPr>
        <w:pStyle w:val="RCWSLText"/>
      </w:pPr>
      <w:r>
        <w:tab/>
        <w:t>Renumber the remaining sections consecutively and correct any internal references accordingly.</w:t>
      </w:r>
    </w:p>
    <w:p w:rsidR="00E81F4A" w:rsidP="00E81F4A" w:rsidRDefault="00E81F4A">
      <w:pPr>
        <w:pStyle w:val="RCWSLText"/>
      </w:pPr>
    </w:p>
    <w:p w:rsidRPr="00CF6F84" w:rsidR="00DF5D0E" w:rsidP="00E81F4A" w:rsidRDefault="00E81F4A">
      <w:pPr>
        <w:pStyle w:val="RCWSLText"/>
      </w:pPr>
      <w:r>
        <w:tab/>
        <w:t>Correct the title.</w:t>
      </w:r>
    </w:p>
    <w:permEnd w:id="2107848426"/>
    <w:p w:rsidR="00ED2EEB" w:rsidP="00CF6F8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326639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F6F8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81F4A" w:rsidRDefault="0096303F">
                <w:pPr>
                  <w:pStyle w:val="Effect"/>
                  <w:suppressLineNumbers/>
                  <w:shd w:val="clear" w:color="auto" w:fill="auto"/>
                  <w:ind w:left="0" w:firstLine="0"/>
                </w:pPr>
                <w:r w:rsidRPr="0096303F">
                  <w:tab/>
                </w:r>
                <w:r w:rsidRPr="0096303F" w:rsidR="001C1B27">
                  <w:rPr>
                    <w:u w:val="single"/>
                  </w:rPr>
                  <w:t>EFFECT:</w:t>
                </w:r>
                <w:r w:rsidR="00E81F4A">
                  <w:t xml:space="preserve">  Requires the State Auditor to conduct a comprehensive performance audit, by December 1, 2020, of all state functions to identify opportunities for cost savings by contracting for services. Requires the State Auditor, by December 31st of each year, to conduct an audit of the completed comprehensive impact assessments required under the bill to identify whether the state has made a reasonable financial decision to contract for services or not contract for services.</w:t>
                </w:r>
              </w:p>
            </w:tc>
          </w:tr>
        </w:sdtContent>
      </w:sdt>
      <w:permEnd w:id="433266393"/>
    </w:tbl>
    <w:p w:rsidR="00DF5D0E" w:rsidP="00CF6F84" w:rsidRDefault="00DF5D0E">
      <w:pPr>
        <w:pStyle w:val="BillEnd"/>
        <w:suppressLineNumbers/>
      </w:pPr>
    </w:p>
    <w:p w:rsidR="00DF5D0E" w:rsidP="00CF6F84" w:rsidRDefault="00DE256E">
      <w:pPr>
        <w:pStyle w:val="BillEnd"/>
        <w:suppressLineNumbers/>
      </w:pPr>
      <w:r>
        <w:rPr>
          <w:b/>
        </w:rPr>
        <w:t>--- END ---</w:t>
      </w:r>
    </w:p>
    <w:p w:rsidR="00DF5D0E" w:rsidP="00CF6F8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F84" w:rsidRDefault="00CF6F84" w:rsidP="00DF5D0E">
      <w:r>
        <w:separator/>
      </w:r>
    </w:p>
  </w:endnote>
  <w:endnote w:type="continuationSeparator" w:id="0">
    <w:p w:rsidR="00CF6F84" w:rsidRDefault="00CF6F8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EF9" w:rsidRDefault="00460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60EF9">
    <w:pPr>
      <w:pStyle w:val="AmendDraftFooter"/>
    </w:pPr>
    <w:fldSimple w:instr=" TITLE   \* MERGEFORMAT ">
      <w:r w:rsidR="00CF6F84">
        <w:t>1721 AMH .... ZOLL 088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60EF9">
    <w:pPr>
      <w:pStyle w:val="AmendDraftFooter"/>
    </w:pPr>
    <w:fldSimple w:instr=" TITLE   \* MERGEFORMAT ">
      <w:r>
        <w:t>1521-S2 AMH .... ZOLL 088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F84" w:rsidRDefault="00CF6F84" w:rsidP="00DF5D0E">
      <w:r>
        <w:separator/>
      </w:r>
    </w:p>
  </w:footnote>
  <w:footnote w:type="continuationSeparator" w:id="0">
    <w:p w:rsidR="00CF6F84" w:rsidRDefault="00CF6F8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EF9" w:rsidRDefault="00460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60EF9"/>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23B38"/>
    <w:rsid w:val="00931B84"/>
    <w:rsid w:val="0096303F"/>
    <w:rsid w:val="00972869"/>
    <w:rsid w:val="00984CD1"/>
    <w:rsid w:val="009F23A9"/>
    <w:rsid w:val="009F54DA"/>
    <w:rsid w:val="00A01F29"/>
    <w:rsid w:val="00A17B5B"/>
    <w:rsid w:val="00A24244"/>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6F84"/>
    <w:rsid w:val="00D40447"/>
    <w:rsid w:val="00D659AC"/>
    <w:rsid w:val="00DA47F3"/>
    <w:rsid w:val="00DC2C13"/>
    <w:rsid w:val="00DE256E"/>
    <w:rsid w:val="00DF5D0E"/>
    <w:rsid w:val="00E1471A"/>
    <w:rsid w:val="00E267B1"/>
    <w:rsid w:val="00E41CC6"/>
    <w:rsid w:val="00E66F5D"/>
    <w:rsid w:val="00E81F4A"/>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13A4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1521-S2</BillDocName>
  <AmendType>AMH</AmendType>
  <SponsorAcronym>BOEH</SponsorAcronym>
  <DrafterAcronym>ZOLL</DrafterAcronym>
  <DraftNumber>088</DraftNumber>
  <ReferenceNumber>2SHB 1521</ReferenceNumber>
  <Floor>H AMD</Floor>
  <AmendmentNumber> 1044</AmendmentNumber>
  <Sponsors>By Representative Boehnke</Sponsors>
  <FloorAction>NOT ADOPTED 02/05/2020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233</Words>
  <Characters>1247</Characters>
  <Application>Microsoft Office Word</Application>
  <DocSecurity>8</DocSecurity>
  <Lines>37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1521-S2 AMH BOEH ZOLL 088</dc:title>
  <dc:creator>Jason Zolle</dc:creator>
  <cp:lastModifiedBy>Zolle, Jason</cp:lastModifiedBy>
  <cp:revision>6</cp:revision>
  <dcterms:created xsi:type="dcterms:W3CDTF">2020-01-29T19:24:00Z</dcterms:created>
  <dcterms:modified xsi:type="dcterms:W3CDTF">2020-01-29T22:15:00Z</dcterms:modified>
</cp:coreProperties>
</file>