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70F5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F5130">
            <w:t>1575-S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F513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F5130">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F5130">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F5130">
            <w:t>067</w:t>
          </w:r>
        </w:sdtContent>
      </w:sdt>
    </w:p>
    <w:p w:rsidR="00DF5D0E" w:rsidP="00B73E0A" w:rsidRDefault="00AA1230">
      <w:pPr>
        <w:pStyle w:val="OfferedBy"/>
        <w:spacing w:after="120"/>
      </w:pPr>
      <w:r>
        <w:tab/>
      </w:r>
      <w:r>
        <w:tab/>
      </w:r>
      <w:r>
        <w:tab/>
      </w:r>
    </w:p>
    <w:p w:rsidR="00DF5D0E" w:rsidRDefault="00670F5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F5130">
            <w:rPr>
              <w:b/>
              <w:u w:val="single"/>
            </w:rPr>
            <w:t>SHB 1575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F513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348</w:t>
          </w:r>
        </w:sdtContent>
      </w:sdt>
    </w:p>
    <w:p w:rsidR="00DF5D0E" w:rsidP="00605C39" w:rsidRDefault="00670F5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F5130">
            <w:rPr>
              <w:sz w:val="22"/>
            </w:rPr>
            <w:t xml:space="preserve">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F5130">
          <w:pPr>
            <w:spacing w:after="400" w:line="408" w:lineRule="exact"/>
            <w:jc w:val="right"/>
            <w:rPr>
              <w:b/>
              <w:bCs/>
            </w:rPr>
          </w:pPr>
          <w:r>
            <w:rPr>
              <w:b/>
              <w:bCs/>
            </w:rPr>
            <w:t xml:space="preserve">WITHDRAWN 03/11/2019</w:t>
          </w:r>
        </w:p>
      </w:sdtContent>
    </w:sdt>
    <w:p w:rsidR="00392515" w:rsidP="00392515" w:rsidRDefault="00DE256E">
      <w:pPr>
        <w:pStyle w:val="Page"/>
      </w:pPr>
      <w:bookmarkStart w:name="StartOfAmendmentBody" w:id="1"/>
      <w:bookmarkEnd w:id="1"/>
      <w:permStart w:edGrp="everyone" w:id="1023021635"/>
      <w:r>
        <w:tab/>
      </w:r>
      <w:r w:rsidR="00392515">
        <w:t>On page 6, beginning on line 23, strike all of sections 7 and 8</w:t>
      </w:r>
    </w:p>
    <w:p w:rsidR="00392515" w:rsidP="00392515" w:rsidRDefault="00392515">
      <w:pPr>
        <w:pStyle w:val="RCWSLText"/>
      </w:pPr>
    </w:p>
    <w:p w:rsidR="00392515" w:rsidP="00392515" w:rsidRDefault="00392515">
      <w:pPr>
        <w:pStyle w:val="RCWSLText"/>
      </w:pPr>
      <w:r>
        <w:tab/>
        <w:t>Renumber the remaining sections consecutively and correct any internal references accordingly.</w:t>
      </w:r>
    </w:p>
    <w:p w:rsidR="00392515" w:rsidP="00392515" w:rsidRDefault="00392515">
      <w:pPr>
        <w:pStyle w:val="RCWSLText"/>
      </w:pPr>
    </w:p>
    <w:p w:rsidR="00392515" w:rsidP="00392515" w:rsidRDefault="00392515">
      <w:pPr>
        <w:pStyle w:val="RCWSLText"/>
      </w:pPr>
      <w:r>
        <w:tab/>
        <w:t>On page 14, beginning on line 18, strike all of section 13</w:t>
      </w:r>
    </w:p>
    <w:p w:rsidR="00392515" w:rsidP="00392515" w:rsidRDefault="00392515">
      <w:pPr>
        <w:pStyle w:val="RCWSLText"/>
      </w:pPr>
    </w:p>
    <w:p w:rsidR="00392515" w:rsidP="00392515" w:rsidRDefault="00392515">
      <w:pPr>
        <w:pStyle w:val="RCWSLText"/>
      </w:pPr>
      <w:r>
        <w:tab/>
        <w:t>Renumber the remaining sections consecutively and correct any internal references accordingly.</w:t>
      </w:r>
    </w:p>
    <w:p w:rsidR="00392515" w:rsidP="00392515" w:rsidRDefault="00392515">
      <w:pPr>
        <w:pStyle w:val="RCWSLText"/>
      </w:pPr>
    </w:p>
    <w:p w:rsidR="00392515" w:rsidP="00392515" w:rsidRDefault="00392515">
      <w:pPr>
        <w:pStyle w:val="RCWSLText"/>
      </w:pPr>
      <w:r>
        <w:tab/>
        <w:t>On page 18, beginning on line 8, strike all of sections 16 and 17</w:t>
      </w:r>
    </w:p>
    <w:p w:rsidR="00392515" w:rsidP="00392515" w:rsidRDefault="00392515">
      <w:pPr>
        <w:pStyle w:val="RCWSLText"/>
      </w:pPr>
    </w:p>
    <w:p w:rsidR="00392515" w:rsidP="00392515" w:rsidRDefault="00392515">
      <w:pPr>
        <w:pStyle w:val="RCWSLText"/>
      </w:pPr>
      <w:r>
        <w:tab/>
        <w:t>Renumber the remaining sections consecutively and correct any internal references accordingly.</w:t>
      </w:r>
    </w:p>
    <w:p w:rsidR="00392515" w:rsidP="00392515" w:rsidRDefault="00392515">
      <w:pPr>
        <w:pStyle w:val="RCWSLText"/>
      </w:pPr>
    </w:p>
    <w:p w:rsidR="00392515" w:rsidP="00392515" w:rsidRDefault="00392515">
      <w:pPr>
        <w:pStyle w:val="RCWSLText"/>
      </w:pPr>
      <w:r>
        <w:tab/>
        <w:t>On page 21, beginning on line 24, strike all of section 19</w:t>
      </w:r>
    </w:p>
    <w:p w:rsidR="00392515" w:rsidP="00392515" w:rsidRDefault="00392515">
      <w:pPr>
        <w:pStyle w:val="RCWSLText"/>
      </w:pPr>
    </w:p>
    <w:p w:rsidR="00392515" w:rsidP="00392515" w:rsidRDefault="00392515">
      <w:pPr>
        <w:pStyle w:val="RCWSLText"/>
      </w:pPr>
      <w:r>
        <w:tab/>
        <w:t>Renumber the remaining sections consecutively and correct any internal references accordingly.</w:t>
      </w:r>
    </w:p>
    <w:p w:rsidR="00392515" w:rsidP="00392515" w:rsidRDefault="00392515">
      <w:pPr>
        <w:pStyle w:val="RCWSLText"/>
      </w:pPr>
    </w:p>
    <w:p w:rsidR="00392515" w:rsidP="00392515" w:rsidRDefault="00392515">
      <w:pPr>
        <w:pStyle w:val="RCWSLText"/>
      </w:pPr>
      <w:r>
        <w:tab/>
        <w:t>On page 24, beginning on line 32, strike all of section 21</w:t>
      </w:r>
    </w:p>
    <w:p w:rsidR="00392515" w:rsidP="00392515" w:rsidRDefault="00392515">
      <w:pPr>
        <w:pStyle w:val="RCWSLText"/>
      </w:pPr>
    </w:p>
    <w:p w:rsidR="00392515" w:rsidP="00392515" w:rsidRDefault="00392515">
      <w:pPr>
        <w:pStyle w:val="RCWSLText"/>
      </w:pPr>
      <w:r>
        <w:tab/>
        <w:t>Renumber the remaining sections consecutively and correct any internal references accordingly.</w:t>
      </w:r>
    </w:p>
    <w:p w:rsidR="00392515" w:rsidP="00392515" w:rsidRDefault="00392515">
      <w:pPr>
        <w:pStyle w:val="RCWSLText"/>
      </w:pPr>
    </w:p>
    <w:p w:rsidR="00392515" w:rsidP="00392515" w:rsidRDefault="00392515">
      <w:pPr>
        <w:pStyle w:val="RCWSLText"/>
      </w:pPr>
      <w:r>
        <w:tab/>
        <w:t>On page 26, beginning on line 33, strike all of section 24</w:t>
      </w:r>
    </w:p>
    <w:p w:rsidR="00392515" w:rsidP="00392515" w:rsidRDefault="00392515">
      <w:pPr>
        <w:pStyle w:val="RCWSLText"/>
      </w:pPr>
    </w:p>
    <w:p w:rsidR="00392515" w:rsidP="00392515" w:rsidRDefault="00392515">
      <w:pPr>
        <w:pStyle w:val="RCWSLText"/>
      </w:pPr>
      <w:r>
        <w:lastRenderedPageBreak/>
        <w:tab/>
        <w:t>Renumber the remaining sections consecutively and correct any internal references accordingly.</w:t>
      </w:r>
    </w:p>
    <w:p w:rsidR="00392515" w:rsidP="00392515" w:rsidRDefault="00392515">
      <w:pPr>
        <w:pStyle w:val="RCWSLText"/>
      </w:pPr>
    </w:p>
    <w:p w:rsidRPr="007F6C68" w:rsidR="00392515" w:rsidP="00392515" w:rsidRDefault="00392515">
      <w:pPr>
        <w:pStyle w:val="RCWSLText"/>
      </w:pPr>
      <w:r>
        <w:tab/>
        <w:t>Correct the title.</w:t>
      </w:r>
    </w:p>
    <w:p w:rsidR="00BF5130" w:rsidP="00C8108C" w:rsidRDefault="00BF5130">
      <w:pPr>
        <w:pStyle w:val="Page"/>
      </w:pPr>
    </w:p>
    <w:p w:rsidRPr="00BF5130" w:rsidR="00DF5D0E" w:rsidP="00BF5130" w:rsidRDefault="00DF5D0E">
      <w:pPr>
        <w:suppressLineNumbers/>
        <w:rPr>
          <w:spacing w:val="-3"/>
        </w:rPr>
      </w:pPr>
    </w:p>
    <w:permEnd w:id="1023021635"/>
    <w:p w:rsidR="00ED2EEB" w:rsidP="00BF513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4722351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F5130" w:rsidRDefault="00D659AC">
                <w:pPr>
                  <w:pStyle w:val="Effect"/>
                  <w:suppressLineNumbers/>
                  <w:shd w:val="clear" w:color="auto" w:fill="auto"/>
                  <w:ind w:left="0" w:firstLine="0"/>
                </w:pPr>
              </w:p>
            </w:tc>
            <w:tc>
              <w:tcPr>
                <w:tcW w:w="9874" w:type="dxa"/>
                <w:shd w:val="clear" w:color="auto" w:fill="FFFFFF" w:themeFill="background1"/>
              </w:tcPr>
              <w:p w:rsidR="00392515" w:rsidP="0039251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92515">
                  <w:t xml:space="preserve">Removes provisions allowing cross-check procedures when there is a showing of interest from at least 50 percent of employees for employees bargaining under the Public Employees' Collective Bargaining Act, the Personnel System Reform Act, and for marine employees, higher education faculty, and symphony musicians.  </w:t>
                </w:r>
              </w:p>
              <w:p w:rsidR="00392515" w:rsidP="00392515" w:rsidRDefault="00392515">
                <w:pPr>
                  <w:pStyle w:val="Effect"/>
                  <w:suppressLineNumbers/>
                  <w:shd w:val="clear" w:color="auto" w:fill="auto"/>
                  <w:ind w:left="0" w:firstLine="0"/>
                </w:pPr>
              </w:p>
              <w:p w:rsidRPr="0096303F" w:rsidR="001C1B27" w:rsidP="00392515" w:rsidRDefault="00392515">
                <w:pPr>
                  <w:pStyle w:val="Effect"/>
                  <w:suppressLineNumbers/>
                  <w:shd w:val="clear" w:color="auto" w:fill="auto"/>
                  <w:ind w:left="0" w:firstLine="0"/>
                </w:pPr>
                <w:r>
                  <w:t>Retains current law regarding cross-check for those employees (current law requires a showing of at least 70 percent of employees).</w:t>
                </w:r>
                <w:r w:rsidRPr="0096303F" w:rsidR="001C1B27">
                  <w:t> </w:t>
                </w:r>
              </w:p>
              <w:p w:rsidRPr="007D1589" w:rsidR="001B4E53" w:rsidP="00BF5130" w:rsidRDefault="001B4E53">
                <w:pPr>
                  <w:pStyle w:val="ListBullet"/>
                  <w:numPr>
                    <w:ilvl w:val="0"/>
                    <w:numId w:val="0"/>
                  </w:numPr>
                  <w:suppressLineNumbers/>
                </w:pPr>
              </w:p>
            </w:tc>
          </w:tr>
        </w:sdtContent>
      </w:sdt>
      <w:permEnd w:id="947223514"/>
    </w:tbl>
    <w:p w:rsidR="00DF5D0E" w:rsidP="00BF5130" w:rsidRDefault="00DF5D0E">
      <w:pPr>
        <w:pStyle w:val="BillEnd"/>
        <w:suppressLineNumbers/>
      </w:pPr>
    </w:p>
    <w:p w:rsidR="00DF5D0E" w:rsidP="00BF5130" w:rsidRDefault="00DE256E">
      <w:pPr>
        <w:pStyle w:val="BillEnd"/>
        <w:suppressLineNumbers/>
      </w:pPr>
      <w:r>
        <w:rPr>
          <w:b/>
        </w:rPr>
        <w:t>--- END ---</w:t>
      </w:r>
    </w:p>
    <w:p w:rsidR="00DF5D0E" w:rsidP="00BF513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130" w:rsidRDefault="00BF5130" w:rsidP="00DF5D0E">
      <w:r>
        <w:separator/>
      </w:r>
    </w:p>
  </w:endnote>
  <w:endnote w:type="continuationSeparator" w:id="0">
    <w:p w:rsidR="00BF5130" w:rsidRDefault="00BF513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515" w:rsidRDefault="00392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70F5E">
    <w:pPr>
      <w:pStyle w:val="AmendDraftFooter"/>
    </w:pPr>
    <w:r>
      <w:fldChar w:fldCharType="begin"/>
    </w:r>
    <w:r>
      <w:instrText xml:space="preserve"> TITLE   \* MERGEFORMAT </w:instrText>
    </w:r>
    <w:r>
      <w:fldChar w:fldCharType="separate"/>
    </w:r>
    <w:r w:rsidR="00392515">
      <w:t>1575-S AMH .... TANG 067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70F5E">
    <w:pPr>
      <w:pStyle w:val="AmendDraftFooter"/>
    </w:pPr>
    <w:r>
      <w:fldChar w:fldCharType="begin"/>
    </w:r>
    <w:r>
      <w:instrText xml:space="preserve"> TITLE   \* MERGEFORMAT </w:instrText>
    </w:r>
    <w:r>
      <w:fldChar w:fldCharType="separate"/>
    </w:r>
    <w:r w:rsidR="00392515">
      <w:t>1575-S AMH .... TANG 067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130" w:rsidRDefault="00BF5130" w:rsidP="00DF5D0E">
      <w:r>
        <w:separator/>
      </w:r>
    </w:p>
  </w:footnote>
  <w:footnote w:type="continuationSeparator" w:id="0">
    <w:p w:rsidR="00BF5130" w:rsidRDefault="00BF513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515" w:rsidRDefault="00392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92515"/>
    <w:rsid w:val="003E2FC6"/>
    <w:rsid w:val="00492DDC"/>
    <w:rsid w:val="004C6615"/>
    <w:rsid w:val="00523C5A"/>
    <w:rsid w:val="005E69C3"/>
    <w:rsid w:val="00605C39"/>
    <w:rsid w:val="00670F5E"/>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BF5130"/>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1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1575-S</BillDocName>
  <AmendType>AMH</AmendType>
  <SponsorAcronym>GOEH</SponsorAcronym>
  <DrafterAcronym>TANG</DrafterAcronym>
  <DraftNumber>067</DraftNumber>
  <ReferenceNumber>SHB 1575</ReferenceNumber>
  <Floor>H AMD</Floor>
  <AmendmentNumber> 348</AmendmentNumber>
  <Sponsors>By Representative Goehner</Sponsors>
  <FloorAction>WITHDRAWN 03/11/2019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238</Words>
  <Characters>1332</Characters>
  <Application>Microsoft Office Word</Application>
  <DocSecurity>8</DocSecurity>
  <Lines>57</Lines>
  <Paragraphs>23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1575-S AMH GOEH TANG 067</dc:title>
  <dc:creator>Trudes Tango</dc:creator>
  <cp:lastModifiedBy>Tango, Trudes</cp:lastModifiedBy>
  <cp:revision>3</cp:revision>
  <dcterms:created xsi:type="dcterms:W3CDTF">2019-03-11T20:01:00Z</dcterms:created>
  <dcterms:modified xsi:type="dcterms:W3CDTF">2019-03-11T20:04:00Z</dcterms:modified>
</cp:coreProperties>
</file>