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679B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A6EAB">
            <w:t>1575-S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A6EA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A6EAB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A6EAB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A6EAB">
            <w:t>068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79B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A6EAB">
            <w:rPr>
              <w:b/>
              <w:u w:val="single"/>
            </w:rPr>
            <w:t>SHB 1575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A6EA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353</w:t>
          </w:r>
        </w:sdtContent>
      </w:sdt>
    </w:p>
    <w:p w:rsidR="00DF5D0E" w:rsidP="00605C39" w:rsidRDefault="00B679B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A6EAB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A6EA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03/11/2019</w:t>
          </w:r>
        </w:p>
      </w:sdtContent>
    </w:sdt>
    <w:p w:rsidR="001A6EAB" w:rsidP="00C8108C" w:rsidRDefault="00DE256E">
      <w:pPr>
        <w:pStyle w:val="Page"/>
      </w:pPr>
      <w:bookmarkStart w:name="StartOfAmendmentBody" w:id="1"/>
      <w:bookmarkEnd w:id="1"/>
      <w:permStart w:edGrp="everyone" w:id="1532176665"/>
      <w:r>
        <w:tab/>
      </w:r>
      <w:r w:rsidR="001A6EAB">
        <w:t xml:space="preserve">On page </w:t>
      </w:r>
      <w:r w:rsidR="005D0351">
        <w:t>1, line 21, after "employers" strike "and employee organizations"</w:t>
      </w:r>
    </w:p>
    <w:p w:rsidR="005D0351" w:rsidP="005D0351" w:rsidRDefault="005D0351">
      <w:pPr>
        <w:pStyle w:val="RCWSLText"/>
      </w:pPr>
    </w:p>
    <w:p w:rsidR="005D0351" w:rsidP="005D0351" w:rsidRDefault="005D0351">
      <w:pPr>
        <w:pStyle w:val="RCWSLText"/>
      </w:pPr>
      <w:r>
        <w:tab/>
        <w:t>On page 2, line 2, after "deducting" strike "and accepting"</w:t>
      </w:r>
    </w:p>
    <w:p w:rsidR="005D0351" w:rsidP="005D0351" w:rsidRDefault="005D0351">
      <w:pPr>
        <w:pStyle w:val="RCWSLText"/>
      </w:pPr>
    </w:p>
    <w:p w:rsidR="005D0351" w:rsidP="005D0351" w:rsidRDefault="005D0351">
      <w:pPr>
        <w:pStyle w:val="RCWSLText"/>
      </w:pPr>
      <w:r>
        <w:tab/>
        <w:t>On page 2, line 8, after "employer</w:t>
      </w:r>
      <w:r w:rsidR="00E25F2A">
        <w:t>s</w:t>
      </w:r>
      <w:r>
        <w:t>" strike "and an employee organization,"</w:t>
      </w:r>
    </w:p>
    <w:p w:rsidR="005D0351" w:rsidP="005D0351" w:rsidRDefault="005D0351">
      <w:pPr>
        <w:pStyle w:val="RCWSLText"/>
      </w:pPr>
    </w:p>
    <w:p w:rsidR="005D0351" w:rsidP="005D0351" w:rsidRDefault="005D0351">
      <w:pPr>
        <w:pStyle w:val="RCWSLText"/>
      </w:pPr>
      <w:r>
        <w:tab/>
        <w:t>On page 2, line 11, after "requiring" strike ", deducting, receiving, or retaining" and insert "or deducting"</w:t>
      </w:r>
    </w:p>
    <w:p w:rsidR="005D0351" w:rsidP="005D0351" w:rsidRDefault="005D0351">
      <w:pPr>
        <w:pStyle w:val="RCWSLText"/>
      </w:pPr>
    </w:p>
    <w:p w:rsidR="005D0351" w:rsidP="005D0351" w:rsidRDefault="005D0351">
      <w:pPr>
        <w:pStyle w:val="RCWSLText"/>
      </w:pPr>
      <w:r>
        <w:tab/>
        <w:t>On page 2, line 22, after "employers" strike "</w:t>
      </w:r>
      <w:r w:rsidR="00E25F2A">
        <w:t xml:space="preserve">and </w:t>
      </w:r>
      <w:r>
        <w:t>employee organizations"</w:t>
      </w:r>
    </w:p>
    <w:p w:rsidR="005D0351" w:rsidP="005D0351" w:rsidRDefault="005D0351">
      <w:pPr>
        <w:pStyle w:val="RCWSLText"/>
      </w:pPr>
    </w:p>
    <w:p w:rsidRPr="001A6EAB" w:rsidR="00DF5D0E" w:rsidP="001A6EAB" w:rsidRDefault="00DF5D0E">
      <w:pPr>
        <w:suppressLineNumbers/>
        <w:rPr>
          <w:spacing w:val="-3"/>
        </w:rPr>
      </w:pPr>
    </w:p>
    <w:permEnd w:id="1532176665"/>
    <w:p w:rsidR="00ED2EEB" w:rsidP="001A6EA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301229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A6EA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A6EA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D0351">
                  <w:t xml:space="preserve">Removes employee organizations from the provision granting immunity for fees deducted before the </w:t>
                </w:r>
                <w:r w:rsidRPr="005D0351" w:rsidR="005D0351">
                  <w:rPr>
                    <w:i/>
                  </w:rPr>
                  <w:t>Janus</w:t>
                </w:r>
                <w:r w:rsidR="005D0351">
                  <w:t xml:space="preserve"> decision (retains immunity for public employers).</w:t>
                </w:r>
              </w:p>
              <w:p w:rsidRPr="007D1589" w:rsidR="001B4E53" w:rsidP="001A6EA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3012293"/>
    </w:tbl>
    <w:p w:rsidR="00DF5D0E" w:rsidP="001A6EAB" w:rsidRDefault="00DF5D0E">
      <w:pPr>
        <w:pStyle w:val="BillEnd"/>
        <w:suppressLineNumbers/>
      </w:pPr>
    </w:p>
    <w:p w:rsidR="00DF5D0E" w:rsidP="001A6EA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A6EA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AB" w:rsidRDefault="001A6EAB" w:rsidP="00DF5D0E">
      <w:r>
        <w:separator/>
      </w:r>
    </w:p>
  </w:endnote>
  <w:endnote w:type="continuationSeparator" w:id="0">
    <w:p w:rsidR="001A6EAB" w:rsidRDefault="001A6EA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1" w:rsidRDefault="005D0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5F2A">
    <w:pPr>
      <w:pStyle w:val="AmendDraftFooter"/>
    </w:pPr>
    <w:fldSimple w:instr=" TITLE   \* MERGEFORMAT ">
      <w:r w:rsidR="001A6EAB">
        <w:t>1575-S AMH .... TANG 068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5F2A">
    <w:pPr>
      <w:pStyle w:val="AmendDraftFooter"/>
    </w:pPr>
    <w:fldSimple w:instr=" TITLE   \* MERGEFORMAT ">
      <w:r>
        <w:t>1575-S AMH .... TANG 068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AB" w:rsidRDefault="001A6EAB" w:rsidP="00DF5D0E">
      <w:r>
        <w:separator/>
      </w:r>
    </w:p>
  </w:footnote>
  <w:footnote w:type="continuationSeparator" w:id="0">
    <w:p w:rsidR="001A6EAB" w:rsidRDefault="001A6EA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51" w:rsidRDefault="005D0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6EAB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D0351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D4FE0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79B4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5F2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9661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1575-S</BillDocName>
  <AmendType>AMH</AmendType>
  <SponsorAcronym>KRAF</SponsorAcronym>
  <DrafterAcronym>TANG</DrafterAcronym>
  <DraftNumber>068</DraftNumber>
  <ReferenceNumber>SHB 1575</ReferenceNumber>
  <Floor>H AMD</Floor>
  <AmendmentNumber> 353</AmendmentNumber>
  <Sponsors>By Representative Kraft</Sponsors>
  <FloorAction>NOT ADOPTED 03/11/2019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107</Words>
  <Characters>590</Characters>
  <Application>Microsoft Office Word</Application>
  <DocSecurity>8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1575-S AMH KRAF TANG 068</dc:title>
  <dc:creator>Trudes Tango</dc:creator>
  <cp:lastModifiedBy>Tango, Trudes</cp:lastModifiedBy>
  <cp:revision>5</cp:revision>
  <dcterms:created xsi:type="dcterms:W3CDTF">2019-03-11T22:49:00Z</dcterms:created>
  <dcterms:modified xsi:type="dcterms:W3CDTF">2019-03-11T23:04:00Z</dcterms:modified>
</cp:coreProperties>
</file>