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E078C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17584">
            <w:t>1598-S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1758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17584">
            <w:t>DOGL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17584">
            <w:t>WAYV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17584">
            <w:t>212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078C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17584">
            <w:rPr>
              <w:b/>
              <w:u w:val="single"/>
            </w:rPr>
            <w:t>SHB 1598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1758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208</w:t>
          </w:r>
        </w:sdtContent>
      </w:sdt>
    </w:p>
    <w:p w:rsidR="00DF5D0E" w:rsidP="00605C39" w:rsidRDefault="00E078C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17584">
            <w:rPr>
              <w:sz w:val="22"/>
            </w:rPr>
            <w:t>By Representative Doglio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1758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Pr="005E53F2" w:rsidR="00DF5D0E" w:rsidP="005E53F2" w:rsidRDefault="00DE256E">
      <w:pPr>
        <w:pStyle w:val="Page"/>
      </w:pPr>
      <w:bookmarkStart w:name="StartOfAmendmentBody" w:id="1"/>
      <w:bookmarkEnd w:id="1"/>
      <w:permStart w:edGrp="everyone" w:id="301217458"/>
      <w:r>
        <w:tab/>
      </w:r>
      <w:r w:rsidR="00217584">
        <w:t xml:space="preserve">On page </w:t>
      </w:r>
      <w:r w:rsidR="005E53F2">
        <w:t>1, line 15, after "agreement." insert "</w:t>
      </w:r>
      <w:r w:rsidRPr="00DE2A64" w:rsidR="005E53F2">
        <w:rPr>
          <w:iCs/>
        </w:rPr>
        <w:t>This method of annexation shall be an alternative method and is additional to all other methods provided for in this chapter."</w:t>
      </w:r>
    </w:p>
    <w:permEnd w:id="301217458"/>
    <w:p w:rsidR="00ED2EEB" w:rsidP="0021758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018284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1758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6F404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5E53F2">
                  <w:t>Clarifies that the interlocal agreement method of annexation created in the act is an alternative method and is in addition to all other methods currently in statute.</w:t>
                </w:r>
              </w:p>
            </w:tc>
          </w:tr>
        </w:sdtContent>
      </w:sdt>
      <w:permEnd w:id="80182840"/>
    </w:tbl>
    <w:p w:rsidR="00DF5D0E" w:rsidP="00217584" w:rsidRDefault="00DF5D0E">
      <w:pPr>
        <w:pStyle w:val="BillEnd"/>
        <w:suppressLineNumbers/>
      </w:pPr>
    </w:p>
    <w:p w:rsidR="00DF5D0E" w:rsidP="0021758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1758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584" w:rsidRDefault="00217584" w:rsidP="00DF5D0E">
      <w:r>
        <w:separator/>
      </w:r>
    </w:p>
  </w:endnote>
  <w:endnote w:type="continuationSeparator" w:id="0">
    <w:p w:rsidR="00217584" w:rsidRDefault="0021758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46C" w:rsidRDefault="001F04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94E94">
    <w:pPr>
      <w:pStyle w:val="AmendDraftFooter"/>
    </w:pPr>
    <w:fldSimple w:instr=" TITLE   \* MERGEFORMAT ">
      <w:r w:rsidR="00217584">
        <w:t>1598-S AMH DOGL WAYV 212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94E94">
    <w:pPr>
      <w:pStyle w:val="AmendDraftFooter"/>
    </w:pPr>
    <w:fldSimple w:instr=" TITLE   \* MERGEFORMAT ">
      <w:r>
        <w:t>1598-S AMH DOGL WAYV 212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584" w:rsidRDefault="00217584" w:rsidP="00DF5D0E">
      <w:r>
        <w:separator/>
      </w:r>
    </w:p>
  </w:footnote>
  <w:footnote w:type="continuationSeparator" w:id="0">
    <w:p w:rsidR="00217584" w:rsidRDefault="0021758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46C" w:rsidRDefault="001F04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1F046C"/>
    <w:rsid w:val="00217584"/>
    <w:rsid w:val="00217E8A"/>
    <w:rsid w:val="00265296"/>
    <w:rsid w:val="00281CBD"/>
    <w:rsid w:val="00316CD9"/>
    <w:rsid w:val="003D48F4"/>
    <w:rsid w:val="003E2FC6"/>
    <w:rsid w:val="00492DDC"/>
    <w:rsid w:val="004C6615"/>
    <w:rsid w:val="00523C5A"/>
    <w:rsid w:val="005E53F2"/>
    <w:rsid w:val="005E69C3"/>
    <w:rsid w:val="00605C39"/>
    <w:rsid w:val="006841E6"/>
    <w:rsid w:val="006F4040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8298A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7690A"/>
    <w:rsid w:val="00DA47F3"/>
    <w:rsid w:val="00DC2C13"/>
    <w:rsid w:val="00DE256E"/>
    <w:rsid w:val="00DE2A64"/>
    <w:rsid w:val="00DF5D0E"/>
    <w:rsid w:val="00E078CE"/>
    <w:rsid w:val="00E1471A"/>
    <w:rsid w:val="00E267B1"/>
    <w:rsid w:val="00E41CC6"/>
    <w:rsid w:val="00E66F5D"/>
    <w:rsid w:val="00E831A5"/>
    <w:rsid w:val="00E850E7"/>
    <w:rsid w:val="00EC4C96"/>
    <w:rsid w:val="00EC4DA2"/>
    <w:rsid w:val="00ED2EEB"/>
    <w:rsid w:val="00F229DE"/>
    <w:rsid w:val="00F304D3"/>
    <w:rsid w:val="00F4663F"/>
    <w:rsid w:val="00F9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ker_yv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8249B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1598-S</BillDocName>
  <AmendType>AMH</AmendType>
  <SponsorAcronym>DOGL</SponsorAcronym>
  <DrafterAcronym>WAYV</DrafterAcronym>
  <DraftNumber>212</DraftNumber>
  <ReferenceNumber>SHB 1598</ReferenceNumber>
  <Floor>H AMD</Floor>
  <AmendmentNumber> 208</AmendmentNumber>
  <Sponsors>By Representative Doglio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82</Words>
  <Characters>404</Characters>
  <Application>Microsoft Office Word</Application>
  <DocSecurity>8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1598-S AMH DOGL WAYV 212</vt:lpstr>
    </vt:vector>
  </TitlesOfParts>
  <Company>Washington State Legislature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1598-S AMH DOGL WAYV 212</dc:title>
  <dc:creator>Yvonne Walker</dc:creator>
  <cp:lastModifiedBy>Walker, Yvonne</cp:lastModifiedBy>
  <cp:revision>8</cp:revision>
  <dcterms:created xsi:type="dcterms:W3CDTF">2019-02-28T19:12:00Z</dcterms:created>
  <dcterms:modified xsi:type="dcterms:W3CDTF">2019-03-01T18:35:00Z</dcterms:modified>
</cp:coreProperties>
</file>