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0E" w:rsidP="0072541D" w:rsidRDefault="002B475E" w14:paraId="162560C0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50D5B">
            <w:t>1783-S2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50D5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50D5B">
            <w:t>DUFA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50D5B">
            <w:t>SKIN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50D5B">
            <w:t>011</w:t>
          </w:r>
        </w:sdtContent>
      </w:sdt>
    </w:p>
    <w:p w:rsidR="00DF5D0E" w:rsidP="00B73E0A" w:rsidRDefault="00AA1230" w14:paraId="32FD6657" w14:textId="77777777">
      <w:pPr>
        <w:pStyle w:val="OfferedBy"/>
        <w:spacing w:after="120"/>
      </w:pPr>
      <w:r>
        <w:tab/>
      </w:r>
      <w:r>
        <w:tab/>
      </w:r>
      <w:r>
        <w:tab/>
      </w:r>
      <w:bookmarkStart w:name="_GoBack" w:id="0"/>
      <w:bookmarkEnd w:id="0"/>
    </w:p>
    <w:p w:rsidR="00DF5D0E" w:rsidRDefault="002B475E" w14:paraId="3E4BE11C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50D5B">
            <w:rPr>
              <w:b/>
              <w:u w:val="single"/>
            </w:rPr>
            <w:t>2SHB 1783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50D5B">
            <w:t xml:space="preserve">H AMD TO </w:t>
          </w:r>
          <w:r w:rsidR="00BF5D67">
            <w:t>H AMD</w:t>
          </w:r>
          <w:r w:rsidR="00175761">
            <w:t xml:space="preserve"> </w:t>
          </w:r>
          <w:r w:rsidR="00550D5B">
            <w:t>(H-3962.1/20)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1009</w:t>
          </w:r>
        </w:sdtContent>
      </w:sdt>
    </w:p>
    <w:p w:rsidR="00DF5D0E" w:rsidP="00605C39" w:rsidRDefault="002B475E" w14:paraId="0007D048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50D5B">
            <w:rPr>
              <w:sz w:val="22"/>
            </w:rPr>
            <w:t>By Representative Dufault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50D5B" w14:paraId="46CE1D38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01/20/2020</w:t>
          </w:r>
        </w:p>
      </w:sdtContent>
    </w:sdt>
    <w:p w:rsidR="00550D5B" w:rsidP="00C8108C" w:rsidRDefault="00DE256E" w14:paraId="6C43B69F" w14:textId="77777777">
      <w:pPr>
        <w:pStyle w:val="Page"/>
      </w:pPr>
      <w:bookmarkStart w:name="StartOfAmendmentBody" w:id="1"/>
      <w:bookmarkEnd w:id="1"/>
      <w:permStart w:edGrp="everyone" w:id="1021907686"/>
      <w:r>
        <w:tab/>
      </w:r>
      <w:r w:rsidR="00550D5B">
        <w:t xml:space="preserve">On page </w:t>
      </w:r>
      <w:r w:rsidR="00BF5D67">
        <w:t xml:space="preserve">3, line 7 of the striking amendment, after "office" insert ", except that the </w:t>
      </w:r>
      <w:r w:rsidR="00D944EA">
        <w:t xml:space="preserve">office's </w:t>
      </w:r>
      <w:r w:rsidR="00BF5D67">
        <w:t>total number of full</w:t>
      </w:r>
      <w:r w:rsidR="00175761">
        <w:t>-</w:t>
      </w:r>
      <w:r w:rsidR="00BF5D67">
        <w:t xml:space="preserve">time employee </w:t>
      </w:r>
      <w:r w:rsidR="00D944EA">
        <w:t xml:space="preserve">positions </w:t>
      </w:r>
      <w:r w:rsidR="00BF5D67">
        <w:t>may not exceed six"</w:t>
      </w:r>
    </w:p>
    <w:p w:rsidRPr="00550D5B" w:rsidR="00DF5D0E" w:rsidP="00550D5B" w:rsidRDefault="00DF5D0E" w14:paraId="7CC1F1F6" w14:textId="77777777">
      <w:pPr>
        <w:suppressLineNumbers/>
        <w:rPr>
          <w:spacing w:val="-3"/>
        </w:rPr>
      </w:pPr>
    </w:p>
    <w:permEnd w:id="1021907686"/>
    <w:p w:rsidR="00ED2EEB" w:rsidP="00550D5B" w:rsidRDefault="00ED2EEB" w14:paraId="376C627A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3370359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169824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50D5B" w:rsidRDefault="00D659AC" w14:paraId="540AC2C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50D5B" w:rsidRDefault="0096303F" w14:paraId="3BDE373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BF5D67">
                  <w:t>Limits the total full</w:t>
                </w:r>
                <w:r w:rsidR="00175761">
                  <w:t>-</w:t>
                </w:r>
                <w:r w:rsidR="00BF5D67">
                  <w:t>time employees for the Office of Equity to 6.0 FTEs.</w:t>
                </w:r>
                <w:r w:rsidRPr="0096303F" w:rsidR="001C1B27">
                  <w:t>  </w:t>
                </w:r>
              </w:p>
              <w:p w:rsidRPr="007D1589" w:rsidR="001B4E53" w:rsidP="00550D5B" w:rsidRDefault="001B4E53" w14:paraId="56F7F471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33703597"/>
    </w:tbl>
    <w:p w:rsidR="00DF5D0E" w:rsidP="00550D5B" w:rsidRDefault="00DF5D0E" w14:paraId="47B673A4" w14:textId="77777777">
      <w:pPr>
        <w:pStyle w:val="BillEnd"/>
        <w:suppressLineNumbers/>
      </w:pPr>
    </w:p>
    <w:p w:rsidR="00DF5D0E" w:rsidP="00550D5B" w:rsidRDefault="00DE256E" w14:paraId="3D7F42B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50D5B" w:rsidRDefault="00AB682C" w14:paraId="562FD14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D277E" w14:textId="77777777" w:rsidR="00550D5B" w:rsidRDefault="00550D5B" w:rsidP="00DF5D0E">
      <w:r>
        <w:separator/>
      </w:r>
    </w:p>
  </w:endnote>
  <w:endnote w:type="continuationSeparator" w:id="0">
    <w:p w14:paraId="45DF1D99" w14:textId="77777777" w:rsidR="00550D5B" w:rsidRDefault="00550D5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E61" w:rsidRDefault="00D75E61" w14:paraId="0BA6AF8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B475E" w14:paraId="42D0C621" w14:textId="34B7FD8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1783-S2 AMH DUFA SKIN 011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B475E" w14:paraId="4291C0CC" w14:textId="3897F55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1783-S2 AMH DUFA SKIN 011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2F9B2" w14:textId="77777777" w:rsidR="00550D5B" w:rsidRDefault="00550D5B" w:rsidP="00DF5D0E">
      <w:r>
        <w:separator/>
      </w:r>
    </w:p>
  </w:footnote>
  <w:footnote w:type="continuationSeparator" w:id="0">
    <w:p w14:paraId="7CC4B2A6" w14:textId="77777777" w:rsidR="00550D5B" w:rsidRDefault="00550D5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FF0C6" w14:textId="77777777" w:rsidR="00D75E61" w:rsidRDefault="00D75E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E7E1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297131" wp14:editId="4DE81A0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D61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9680B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78095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AF75A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E609D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B8596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EE8B6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0A5A4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D9818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EFB80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1818C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20953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AE437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026BC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928DF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00B65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0404D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DEC64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0CB1A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AB1C9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19A2F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3138F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07FA3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BBDC4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A36A7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DCBA4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860E7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8A5B6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8603C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EEC1B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2DF76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1C70C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C46A3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CEFDE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8491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3A4A7D" wp14:editId="43488B1B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C634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5EA13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FF74A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CF6F8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999C4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B0904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3F564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81C19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8FE95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9A945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DE5C6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3073C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79F1E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E5162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33F40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C8EB1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92D24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3E634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166EF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500A3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481D7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4338D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8DA8D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383C2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0D0FB5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C46CF7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391A4B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A7D13"/>
    <w:rsid w:val="000C6C82"/>
    <w:rsid w:val="000E603A"/>
    <w:rsid w:val="00102468"/>
    <w:rsid w:val="00106544"/>
    <w:rsid w:val="00146AAF"/>
    <w:rsid w:val="00175761"/>
    <w:rsid w:val="001A775A"/>
    <w:rsid w:val="001B4E53"/>
    <w:rsid w:val="001C1B27"/>
    <w:rsid w:val="001C7F91"/>
    <w:rsid w:val="001E6675"/>
    <w:rsid w:val="00217E8A"/>
    <w:rsid w:val="00265296"/>
    <w:rsid w:val="00281CBD"/>
    <w:rsid w:val="002A76AA"/>
    <w:rsid w:val="002B475E"/>
    <w:rsid w:val="00316CD9"/>
    <w:rsid w:val="003339A4"/>
    <w:rsid w:val="003707A9"/>
    <w:rsid w:val="003E2FC6"/>
    <w:rsid w:val="003F4D6D"/>
    <w:rsid w:val="00445410"/>
    <w:rsid w:val="00492DDC"/>
    <w:rsid w:val="004C6615"/>
    <w:rsid w:val="00523C5A"/>
    <w:rsid w:val="00550D5B"/>
    <w:rsid w:val="00556ECB"/>
    <w:rsid w:val="005A3817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24E8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667C9"/>
    <w:rsid w:val="00B73E0A"/>
    <w:rsid w:val="00B961E0"/>
    <w:rsid w:val="00BA06D1"/>
    <w:rsid w:val="00BF44DF"/>
    <w:rsid w:val="00BF5D67"/>
    <w:rsid w:val="00C61A83"/>
    <w:rsid w:val="00C8108C"/>
    <w:rsid w:val="00D40447"/>
    <w:rsid w:val="00D659AC"/>
    <w:rsid w:val="00D75E61"/>
    <w:rsid w:val="00D944EA"/>
    <w:rsid w:val="00D95838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C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121A3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63B1E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1783-S2</BillDocName>
  <AmendType>AMH</AmendType>
  <SponsorAcronym>DUFA</SponsorAcronym>
  <DrafterAcronym>SKIN</DrafterAcronym>
  <DraftNumber>011</DraftNumber>
  <ReferenceNumber>2SHB 1783</ReferenceNumber>
  <Floor>H AMD TO H AMD (H-3962.1/20)</Floor>
  <AmendmentNumber> 1009</AmendmentNumber>
  <Sponsors>By Representative Dufault</Sponsors>
  <FloorAction>NOT ADOPTED 01/20/2020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36</TotalTime>
  <Pages>1</Pages>
  <Words>71</Words>
  <Characters>337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1783-S2 AMH DUFA SKIN 011</vt:lpstr>
    </vt:vector>
  </TitlesOfParts>
  <Company>Washington State Legislature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1783-S2 AMH DUFA SKIN 011</dc:title>
  <dc:creator>Carrington Skinner</dc:creator>
  <cp:lastModifiedBy>Skinner, Carrington</cp:lastModifiedBy>
  <cp:revision>24</cp:revision>
  <cp:lastPrinted>2020-01-18T00:55:00Z</cp:lastPrinted>
  <dcterms:created xsi:type="dcterms:W3CDTF">2020-01-17T19:00:00Z</dcterms:created>
  <dcterms:modified xsi:type="dcterms:W3CDTF">2020-01-18T01:11:00Z</dcterms:modified>
</cp:coreProperties>
</file>