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9B19ED">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7C300A">
            <w:t>1793-S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7C300A">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7C300A">
            <w:t>FITZ</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7C300A">
            <w:t>MATM</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7C300A">
            <w:t>566</w:t>
          </w:r>
        </w:sdtContent>
      </w:sdt>
    </w:p>
    <w:p w:rsidR="00DF5D0E" w:rsidP="00B73E0A" w:rsidRDefault="00AA1230">
      <w:pPr>
        <w:pStyle w:val="OfferedBy"/>
        <w:spacing w:after="120"/>
      </w:pPr>
      <w:r>
        <w:tab/>
      </w:r>
      <w:r>
        <w:tab/>
      </w:r>
      <w:r>
        <w:tab/>
      </w:r>
    </w:p>
    <w:p w:rsidR="00DF5D0E" w:rsidRDefault="009B19ED">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7C300A">
            <w:rPr>
              <w:b/>
              <w:u w:val="single"/>
            </w:rPr>
            <w:t>SHB 1793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7C300A">
            <w:t>H AMD TO H AMD (H-2820.2/19)</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612</w:t>
          </w:r>
        </w:sdtContent>
      </w:sdt>
    </w:p>
    <w:p w:rsidR="00DF5D0E" w:rsidP="00605C39" w:rsidRDefault="009B19ED">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7C300A">
            <w:rPr>
              <w:sz w:val="22"/>
            </w:rPr>
            <w:t>By Representative Fitzgibbon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7C300A">
          <w:pPr>
            <w:spacing w:after="400" w:line="408" w:lineRule="exact"/>
            <w:jc w:val="right"/>
            <w:rPr>
              <w:b/>
              <w:bCs/>
            </w:rPr>
          </w:pPr>
          <w:r>
            <w:rPr>
              <w:b/>
              <w:bCs/>
            </w:rPr>
            <w:t xml:space="preserve">ADOPTED 04/15/2019</w:t>
          </w:r>
        </w:p>
      </w:sdtContent>
    </w:sdt>
    <w:p w:rsidR="00B10AC9" w:rsidP="00B10AC9" w:rsidRDefault="00DE256E">
      <w:pPr>
        <w:pStyle w:val="Page"/>
      </w:pPr>
      <w:bookmarkStart w:name="StartOfAmendmentBody" w:id="1"/>
      <w:bookmarkEnd w:id="1"/>
      <w:permStart w:edGrp="everyone" w:id="1035480034"/>
      <w:r>
        <w:tab/>
      </w:r>
      <w:r w:rsidR="00B10AC9">
        <w:t>On page 6, line 27 of the striking amendment, after "</w:t>
      </w:r>
      <w:r w:rsidR="00B10AC9">
        <w:rPr>
          <w:u w:val="single"/>
        </w:rPr>
        <w:t>2020,</w:t>
      </w:r>
      <w:r w:rsidR="00B10AC9">
        <w:t>" insert "</w:t>
      </w:r>
      <w:r w:rsidRPr="00E838D7" w:rsidR="00B10AC9">
        <w:rPr>
          <w:u w:val="single"/>
        </w:rPr>
        <w:t>a warning notice with no penalty must be issued to the regist</w:t>
      </w:r>
      <w:r w:rsidR="00B10AC9">
        <w:rPr>
          <w:u w:val="single"/>
        </w:rPr>
        <w:t xml:space="preserve">ered owner of the vehicle for the first </w:t>
      </w:r>
      <w:r w:rsidRPr="00E838D7" w:rsidR="00B10AC9">
        <w:rPr>
          <w:u w:val="single"/>
        </w:rPr>
        <w:t xml:space="preserve">violation generated through the use of an automated traffic safety camera </w:t>
      </w:r>
      <w:r w:rsidR="00B10AC9">
        <w:rPr>
          <w:u w:val="single"/>
        </w:rPr>
        <w:t>authorized in this subsection (6) after January 1, 2020, and</w:t>
      </w:r>
      <w:r w:rsidR="00B10AC9">
        <w:t>"</w:t>
      </w:r>
    </w:p>
    <w:p w:rsidR="007C300A" w:rsidP="00C8108C" w:rsidRDefault="007C300A">
      <w:pPr>
        <w:pStyle w:val="Page"/>
      </w:pPr>
    </w:p>
    <w:p w:rsidRPr="00B10AC9" w:rsidR="00B10AC9" w:rsidP="00B10AC9" w:rsidRDefault="00B10AC9">
      <w:pPr>
        <w:pStyle w:val="RCWSLText"/>
      </w:pPr>
      <w:r>
        <w:tab/>
        <w:t>On page 6, line 28 of the striking amendment, after "</w:t>
      </w:r>
      <w:r>
        <w:rPr>
          <w:u w:val="single"/>
        </w:rPr>
        <w:t>issued</w:t>
      </w:r>
      <w:r>
        <w:t>" insert "</w:t>
      </w:r>
      <w:r>
        <w:rPr>
          <w:u w:val="single"/>
        </w:rPr>
        <w:t>, but only for a second or subsequent violation,</w:t>
      </w:r>
      <w:r>
        <w:t>"</w:t>
      </w:r>
    </w:p>
    <w:p w:rsidRPr="007C300A" w:rsidR="00DF5D0E" w:rsidP="007C300A" w:rsidRDefault="00DF5D0E">
      <w:pPr>
        <w:suppressLineNumbers/>
        <w:rPr>
          <w:spacing w:val="-3"/>
        </w:rPr>
      </w:pPr>
    </w:p>
    <w:permEnd w:id="1035480034"/>
    <w:p w:rsidR="00ED2EEB" w:rsidP="007C300A"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654343614"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7C300A" w:rsidRDefault="00D659AC">
                <w:pPr>
                  <w:pStyle w:val="Effect"/>
                  <w:suppressLineNumbers/>
                  <w:shd w:val="clear" w:color="auto" w:fill="auto"/>
                  <w:ind w:left="0" w:firstLine="0"/>
                </w:pPr>
              </w:p>
            </w:tc>
            <w:tc>
              <w:tcPr>
                <w:tcW w:w="9874" w:type="dxa"/>
                <w:shd w:val="clear" w:color="auto" w:fill="FFFFFF" w:themeFill="background1"/>
              </w:tcPr>
              <w:p w:rsidRPr="0096303F" w:rsidR="00B10AC9" w:rsidP="00B10AC9" w:rsidRDefault="00B10AC9">
                <w:pPr>
                  <w:pStyle w:val="Effect"/>
                  <w:suppressLineNumbers/>
                  <w:shd w:val="clear" w:color="auto" w:fill="auto"/>
                  <w:ind w:left="0" w:firstLine="0"/>
                </w:pPr>
                <w:r w:rsidRPr="0096303F">
                  <w:tab/>
                </w:r>
                <w:r w:rsidRPr="0096303F">
                  <w:rPr>
                    <w:u w:val="single"/>
                  </w:rPr>
                  <w:t>EFFECT:</w:t>
                </w:r>
                <w:r w:rsidRPr="0096303F">
                  <w:t>   </w:t>
                </w:r>
                <w:r>
                  <w:t>Modifies the pilot to provide that warnings, and not notices of infraction, be issued to the registered owners of vehicles for first violations generated through the use of automated traffic safety cameras under the pilot.</w:t>
                </w:r>
              </w:p>
              <w:p w:rsidRPr="007D1589" w:rsidR="001B4E53" w:rsidP="007C300A" w:rsidRDefault="001B4E53">
                <w:pPr>
                  <w:pStyle w:val="ListBullet"/>
                  <w:numPr>
                    <w:ilvl w:val="0"/>
                    <w:numId w:val="0"/>
                  </w:numPr>
                  <w:suppressLineNumbers/>
                </w:pPr>
              </w:p>
            </w:tc>
          </w:tr>
        </w:sdtContent>
      </w:sdt>
      <w:permEnd w:id="654343614"/>
    </w:tbl>
    <w:p w:rsidR="00DF5D0E" w:rsidP="007C300A" w:rsidRDefault="00DF5D0E">
      <w:pPr>
        <w:pStyle w:val="BillEnd"/>
        <w:suppressLineNumbers/>
      </w:pPr>
    </w:p>
    <w:p w:rsidR="00DF5D0E" w:rsidP="007C300A" w:rsidRDefault="00DE256E">
      <w:pPr>
        <w:pStyle w:val="BillEnd"/>
        <w:suppressLineNumbers/>
      </w:pPr>
      <w:r>
        <w:rPr>
          <w:b/>
        </w:rPr>
        <w:t>--- END ---</w:t>
      </w:r>
    </w:p>
    <w:p w:rsidR="00DF5D0E" w:rsidP="007C300A"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00A" w:rsidRDefault="007C300A" w:rsidP="00DF5D0E">
      <w:r>
        <w:separator/>
      </w:r>
    </w:p>
  </w:endnote>
  <w:endnote w:type="continuationSeparator" w:id="0">
    <w:p w:rsidR="007C300A" w:rsidRDefault="007C300A"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AC9" w:rsidRDefault="00B10A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9B19ED">
    <w:pPr>
      <w:pStyle w:val="AmendDraftFooter"/>
    </w:pPr>
    <w:r>
      <w:fldChar w:fldCharType="begin"/>
    </w:r>
    <w:r>
      <w:instrText xml:space="preserve"> TITLE   \* MERGEFORMAT </w:instrText>
    </w:r>
    <w:r>
      <w:fldChar w:fldCharType="separate"/>
    </w:r>
    <w:r w:rsidR="007C300A">
      <w:t>1793-S AMH FITZ MATM 566</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9B19ED">
    <w:pPr>
      <w:pStyle w:val="AmendDraftFooter"/>
    </w:pPr>
    <w:r>
      <w:fldChar w:fldCharType="begin"/>
    </w:r>
    <w:r>
      <w:instrText xml:space="preserve"> TITLE   \* MERGEFORMAT </w:instrText>
    </w:r>
    <w:r>
      <w:fldChar w:fldCharType="separate"/>
    </w:r>
    <w:r w:rsidR="00B10AC9">
      <w:t>1793-S AMH FITZ MATM 566</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00A" w:rsidRDefault="007C300A" w:rsidP="00DF5D0E">
      <w:r>
        <w:separator/>
      </w:r>
    </w:p>
  </w:footnote>
  <w:footnote w:type="continuationSeparator" w:id="0">
    <w:p w:rsidR="007C300A" w:rsidRDefault="007C300A"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AC9" w:rsidRDefault="00B10A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C300A"/>
    <w:rsid w:val="007D1589"/>
    <w:rsid w:val="007D35D4"/>
    <w:rsid w:val="0083749C"/>
    <w:rsid w:val="008443FE"/>
    <w:rsid w:val="00846034"/>
    <w:rsid w:val="008C7E6E"/>
    <w:rsid w:val="00931B84"/>
    <w:rsid w:val="0096303F"/>
    <w:rsid w:val="00972869"/>
    <w:rsid w:val="00984CD1"/>
    <w:rsid w:val="009B19ED"/>
    <w:rsid w:val="009F23A9"/>
    <w:rsid w:val="00A01F29"/>
    <w:rsid w:val="00A17B5B"/>
    <w:rsid w:val="00A4729B"/>
    <w:rsid w:val="00A93D4A"/>
    <w:rsid w:val="00AA1230"/>
    <w:rsid w:val="00AB682C"/>
    <w:rsid w:val="00AD2D0A"/>
    <w:rsid w:val="00B10AC9"/>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022FDB"/>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1793-S</BillDocName>
  <AmendType>AMH</AmendType>
  <SponsorAcronym>FITZ</SponsorAcronym>
  <DrafterAcronym>MATM</DrafterAcronym>
  <DraftNumber>566</DraftNumber>
  <ReferenceNumber>SHB 1793</ReferenceNumber>
  <Floor>H AMD TO H AMD (H-2820.2/19)</Floor>
  <AmendmentNumber> 612</AmendmentNumber>
  <Sponsors>By Representative Fitzgibbon</Sponsors>
  <FloorAction>ADOPTED 04/15/2019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5</TotalTime>
  <Pages>1</Pages>
  <Words>139</Words>
  <Characters>684</Characters>
  <Application>Microsoft Office Word</Application>
  <DocSecurity>8</DocSecurity>
  <Lines>26</Lines>
  <Paragraphs>9</Paragraphs>
  <ScaleCrop>false</ScaleCrop>
  <HeadingPairs>
    <vt:vector size="2" baseType="variant">
      <vt:variant>
        <vt:lpstr>Title</vt:lpstr>
      </vt:variant>
      <vt:variant>
        <vt:i4>1</vt:i4>
      </vt:variant>
    </vt:vector>
  </HeadingPairs>
  <TitlesOfParts>
    <vt:vector size="1" baseType="lpstr">
      <vt:lpstr>1793-S AMH FITZ MATM 566</vt:lpstr>
    </vt:vector>
  </TitlesOfParts>
  <Company>Washington State Legislature</Company>
  <LinksUpToDate>false</LinksUpToDate>
  <CharactersWithSpaces>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1793-S AMH FITZ MATM 566</dc:title>
  <dc:creator>Mark Matteson</dc:creator>
  <cp:lastModifiedBy>Matteson, Mark</cp:lastModifiedBy>
  <cp:revision>3</cp:revision>
  <dcterms:created xsi:type="dcterms:W3CDTF">2019-04-11T18:34:00Z</dcterms:created>
  <dcterms:modified xsi:type="dcterms:W3CDTF">2019-04-11T18:41:00Z</dcterms:modified>
</cp:coreProperties>
</file>