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B49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662E">
            <w:t>1923-S2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662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662E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662E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C662E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B49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662E">
            <w:rPr>
              <w:b/>
              <w:u w:val="single"/>
            </w:rPr>
            <w:t>2SHB 1923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C662E">
            <w:t xml:space="preserve">H AMD TO </w:t>
          </w:r>
          <w:r w:rsidR="003D1019">
            <w:t>H AMD (</w:t>
          </w:r>
          <w:r w:rsidR="002C662E">
            <w:t>1923-S2 AMH FITZ HATF 129</w:t>
          </w:r>
          <w:r w:rsidR="003D1019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431</w:t>
          </w:r>
        </w:sdtContent>
      </w:sdt>
    </w:p>
    <w:p w:rsidR="00DF5D0E" w:rsidP="00605C39" w:rsidRDefault="003B49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662E">
            <w:rPr>
              <w:sz w:val="22"/>
            </w:rPr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662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03/13/2019</w:t>
          </w:r>
        </w:p>
      </w:sdtContent>
    </w:sdt>
    <w:p w:rsidR="003D1019" w:rsidP="003D1019" w:rsidRDefault="00DE256E">
      <w:pPr>
        <w:pStyle w:val="Page"/>
      </w:pPr>
      <w:bookmarkStart w:name="StartOfAmendmentBody" w:id="1"/>
      <w:bookmarkEnd w:id="1"/>
      <w:permStart w:edGrp="everyone" w:id="1284137648"/>
      <w:r>
        <w:tab/>
      </w:r>
      <w:r w:rsidR="003D1019">
        <w:t>On page 4, after line 21 of the striking amendment, insert the following:</w:t>
      </w:r>
    </w:p>
    <w:p w:rsidR="002C662E" w:rsidP="003D1019" w:rsidRDefault="003D1019">
      <w:pPr>
        <w:pStyle w:val="Page"/>
      </w:pPr>
      <w:r>
        <w:tab/>
        <w:t>"(4) A city shall fully fund law enforcement, jails, public defenders, emergency services, government operations and maintenance, and other constitutionally or statutorily required obligations before the city may provide government-subsidized housing without taxpayer consent.  No penalty, sanction, or award of damages under this chapter or under any other source of law may be imposed against a city that does not provide funding for government-subsidized housing under this section."</w:t>
      </w:r>
      <w:r w:rsidR="002C662E">
        <w:t xml:space="preserve"> </w:t>
      </w:r>
    </w:p>
    <w:p w:rsidRPr="002C662E" w:rsidR="00DF5D0E" w:rsidP="002C662E" w:rsidRDefault="00DF5D0E">
      <w:pPr>
        <w:suppressLineNumbers/>
        <w:rPr>
          <w:spacing w:val="-3"/>
        </w:rPr>
      </w:pPr>
    </w:p>
    <w:permEnd w:id="1284137648"/>
    <w:p w:rsidR="00ED2EEB" w:rsidP="002C662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30850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C662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C662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E209F">
                  <w:t>Requires a city that chooses to or is required to update the housing element of its comprehensive plan to fully fund certain specified obligations before it may provide government-subsidized housing without taxpayer consent.  Provides that no penalties, sanctions, or award of damages may be imposed against such a city if it does not provide funding for government-subsidized housing.</w:t>
                </w:r>
              </w:p>
              <w:p w:rsidRPr="007D1589" w:rsidR="001B4E53" w:rsidP="002C662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93085008"/>
    </w:tbl>
    <w:p w:rsidR="00DF5D0E" w:rsidP="002C662E" w:rsidRDefault="00DF5D0E">
      <w:pPr>
        <w:pStyle w:val="BillEnd"/>
        <w:suppressLineNumbers/>
      </w:pPr>
    </w:p>
    <w:p w:rsidR="00DF5D0E" w:rsidP="002C662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C662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2E" w:rsidRDefault="002C662E" w:rsidP="00DF5D0E">
      <w:r>
        <w:separator/>
      </w:r>
    </w:p>
  </w:endnote>
  <w:endnote w:type="continuationSeparator" w:id="0">
    <w:p w:rsidR="002C662E" w:rsidRDefault="002C662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F0" w:rsidRDefault="0060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B49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C662E">
      <w:t>1923-S2 AMH .... HATF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B49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76F0">
      <w:t>1923-S2 AMH .... HATF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2E" w:rsidRDefault="002C662E" w:rsidP="00DF5D0E">
      <w:r>
        <w:separator/>
      </w:r>
    </w:p>
  </w:footnote>
  <w:footnote w:type="continuationSeparator" w:id="0">
    <w:p w:rsidR="002C662E" w:rsidRDefault="002C662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F0" w:rsidRDefault="0060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662E"/>
    <w:rsid w:val="00316CD9"/>
    <w:rsid w:val="003B4926"/>
    <w:rsid w:val="003D1019"/>
    <w:rsid w:val="003E2FC6"/>
    <w:rsid w:val="00492DDC"/>
    <w:rsid w:val="004C6615"/>
    <w:rsid w:val="00523C5A"/>
    <w:rsid w:val="005E69C3"/>
    <w:rsid w:val="00605C39"/>
    <w:rsid w:val="006076F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209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9501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1923-S2</BillDocName>
  <AmendType>AMH</AmendType>
  <SponsorAcronym>SHEA</SponsorAcronym>
  <DrafterAcronym>HATF</DrafterAcronym>
  <DraftNumber>133</DraftNumber>
  <ReferenceNumber>2SHB 1923</ReferenceNumber>
  <Floor>H AMD TO H AMD (1923-S2 AMH FITZ HATF 129)</Floor>
  <AmendmentNumber> 431</AmendmentNumber>
  <Sponsors>By Representative Shea</Sponsors>
  <FloorAction>NOT ADOPTED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173</Words>
  <Characters>956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1923-S2 AMH SHEA HATF 133</dc:title>
  <dc:creator>Robert Hatfield</dc:creator>
  <cp:lastModifiedBy>Hatfield, Robert</cp:lastModifiedBy>
  <cp:revision>6</cp:revision>
  <dcterms:created xsi:type="dcterms:W3CDTF">2019-03-13T06:40:00Z</dcterms:created>
  <dcterms:modified xsi:type="dcterms:W3CDTF">2019-03-13T06:42:00Z</dcterms:modified>
</cp:coreProperties>
</file>