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6596221b347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H4947.1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23, after "(c)" strike all material through "(d)"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wage rebate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2785384894388" /></Relationships>
</file>