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529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0173">
            <w:t>2020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01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0173">
            <w:t>DOLA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0173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6161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9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0173">
            <w:rPr>
              <w:b/>
              <w:u w:val="single"/>
            </w:rPr>
            <w:t>HB 2020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01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</w:t>
          </w:r>
        </w:sdtContent>
      </w:sdt>
    </w:p>
    <w:p w:rsidR="00DF5D0E" w:rsidP="00605C39" w:rsidRDefault="00C529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0173">
            <w:rPr>
              <w:sz w:val="22"/>
            </w:rPr>
            <w:t>By Representative Dolan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01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Pr="00F9755B" w:rsidR="00DF5D0E" w:rsidP="008631EC" w:rsidRDefault="00DE256E">
      <w:pPr>
        <w:pStyle w:val="Page"/>
      </w:pPr>
      <w:bookmarkStart w:name="StartOfAmendmentBody" w:id="1"/>
      <w:bookmarkEnd w:id="1"/>
      <w:permStart w:edGrp="everyone" w:id="35130748"/>
      <w:r>
        <w:tab/>
      </w:r>
      <w:r w:rsidR="00560173">
        <w:t xml:space="preserve">On page </w:t>
      </w:r>
      <w:r w:rsidR="008631EC">
        <w:t xml:space="preserve">3, line </w:t>
      </w:r>
      <w:r w:rsidR="0037766E">
        <w:t>4</w:t>
      </w:r>
      <w:r w:rsidR="008631EC">
        <w:t>, after "</w:t>
      </w:r>
      <w:r w:rsidR="0037766E">
        <w:rPr>
          <w:u w:val="single"/>
        </w:rPr>
        <w:t>redacted</w:t>
      </w:r>
      <w:r w:rsidR="008631EC">
        <w:t>" insert "</w:t>
      </w:r>
      <w:r w:rsidRPr="0037766E" w:rsidR="0037766E">
        <w:rPr>
          <w:u w:val="single"/>
        </w:rPr>
        <w:t xml:space="preserve">, </w:t>
      </w:r>
      <w:r w:rsidR="0037766E">
        <w:rPr>
          <w:u w:val="single"/>
        </w:rPr>
        <w:t xml:space="preserve">unless </w:t>
      </w:r>
      <w:r w:rsidR="008631EC">
        <w:rPr>
          <w:u w:val="single"/>
        </w:rPr>
        <w:t>a complainant, other accuser, or witness has consented to the disclosure of his or her name. The employing agency must inform a complainant, other accuser, or witness that his or her name will be redacted from the investigation records unless he or she consents to disclosure</w:t>
      </w:r>
      <w:r w:rsidR="00F9755B">
        <w:t>"</w:t>
      </w:r>
    </w:p>
    <w:permEnd w:id="35130748"/>
    <w:p w:rsidR="00ED2EEB" w:rsidP="005601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5993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01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631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31EC">
                  <w:t>Permits the disclosure of the names of complainants, other accusers, or witnesses in investigation records if the person consents.</w:t>
                </w:r>
                <w:r w:rsidRPr="0096303F" w:rsidR="001C1B27">
                  <w:t> </w:t>
                </w:r>
                <w:r w:rsidR="008631EC">
                  <w:t>Requires the agency to inform those people that their name will be redacted unless they consent.</w:t>
                </w:r>
              </w:p>
            </w:tc>
          </w:tr>
        </w:sdtContent>
      </w:sdt>
      <w:permEnd w:id="865993705"/>
    </w:tbl>
    <w:p w:rsidR="00DF5D0E" w:rsidP="00560173" w:rsidRDefault="00DF5D0E">
      <w:pPr>
        <w:pStyle w:val="BillEnd"/>
        <w:suppressLineNumbers/>
      </w:pPr>
    </w:p>
    <w:p w:rsidR="00DF5D0E" w:rsidP="005601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01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73" w:rsidRDefault="00560173" w:rsidP="00DF5D0E">
      <w:r>
        <w:separator/>
      </w:r>
    </w:p>
  </w:endnote>
  <w:endnote w:type="continuationSeparator" w:id="0">
    <w:p w:rsidR="00560173" w:rsidRDefault="005601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18" w:rsidRDefault="00BE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9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0173">
      <w:t>2020 AMH DOLA ZOLL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29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31F5">
      <w:t>2020 AMH DOLA ZOLL 045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73" w:rsidRDefault="00560173" w:rsidP="00DF5D0E">
      <w:r>
        <w:separator/>
      </w:r>
    </w:p>
  </w:footnote>
  <w:footnote w:type="continuationSeparator" w:id="0">
    <w:p w:rsidR="00560173" w:rsidRDefault="005601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18" w:rsidRDefault="00BE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50F9"/>
    <w:rsid w:val="001E6675"/>
    <w:rsid w:val="00217E8A"/>
    <w:rsid w:val="00265296"/>
    <w:rsid w:val="00281CBD"/>
    <w:rsid w:val="00293D08"/>
    <w:rsid w:val="002B577E"/>
    <w:rsid w:val="00316CD9"/>
    <w:rsid w:val="0037766E"/>
    <w:rsid w:val="003E2FC6"/>
    <w:rsid w:val="00492DDC"/>
    <w:rsid w:val="004C6615"/>
    <w:rsid w:val="00523C5A"/>
    <w:rsid w:val="0056017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1E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2E1"/>
    <w:rsid w:val="00AD2D0A"/>
    <w:rsid w:val="00B31D1C"/>
    <w:rsid w:val="00B41494"/>
    <w:rsid w:val="00B518D0"/>
    <w:rsid w:val="00B56650"/>
    <w:rsid w:val="00B73E0A"/>
    <w:rsid w:val="00B961E0"/>
    <w:rsid w:val="00BE6118"/>
    <w:rsid w:val="00BF44DF"/>
    <w:rsid w:val="00C241BF"/>
    <w:rsid w:val="00C52943"/>
    <w:rsid w:val="00C61A83"/>
    <w:rsid w:val="00C8108C"/>
    <w:rsid w:val="00CB3E68"/>
    <w:rsid w:val="00CC31F5"/>
    <w:rsid w:val="00D40447"/>
    <w:rsid w:val="00D659AC"/>
    <w:rsid w:val="00DA47F3"/>
    <w:rsid w:val="00DC2C13"/>
    <w:rsid w:val="00DE256E"/>
    <w:rsid w:val="00DE6161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4A2"/>
    <w:rsid w:val="00F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2378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2020</BillDocName>
  <AmendType>AMH</AmendType>
  <SponsorAcronym>DOLA</SponsorAcronym>
  <DrafterAcronym>ZOLL</DrafterAcronym>
  <DraftNumber>045</DraftNumber>
  <ReferenceNumber>HB 2020</ReferenceNumber>
  <Floor>H AMD</Floor>
  <AmendmentNumber> 91</AmendmentNumber>
  <Sponsors>By Representative Dolan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117</Words>
  <Characters>581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AMH DOLA ZOLL 044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AMH DOLA ZOLL 045</dc:title>
  <dc:creator>Jason Zolle</dc:creator>
  <cp:lastModifiedBy>Zolle, Jason</cp:lastModifiedBy>
  <cp:revision>14</cp:revision>
  <dcterms:created xsi:type="dcterms:W3CDTF">2019-03-04T22:53:00Z</dcterms:created>
  <dcterms:modified xsi:type="dcterms:W3CDTF">2019-03-05T00:24:00Z</dcterms:modified>
</cp:coreProperties>
</file>