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009a117cb42f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2157-S2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YOUN</w:t>
        </w:r>
      </w:r>
      <w:r>
        <w:rPr>
          <w:b/>
        </w:rPr>
        <w:t xml:space="preserve"> </w:t>
        <w:r>
          <w:rPr/>
          <w:t xml:space="preserve">H3046.1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2157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799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Young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33, after line 18, insert the following:</w:t>
      </w:r>
    </w:p>
    <w:p>
      <w:pPr>
        <w:spacing w:before="240" w:after="0" w:line="408" w:lineRule="exact"/>
        <w:ind w:left="0" w:right="0" w:firstLine="576"/>
        <w:jc w:val="center"/>
      </w:pPr>
      <w:r>
        <w:rPr>
          <w:b/>
        </w:rPr>
        <w:t xml:space="preserve">"</w:t>
      </w:r>
      <w:r>
        <w:rPr>
          <w:b/>
        </w:rPr>
        <w:t xml:space="preserve">Part VII</w:t>
      </w:r>
    </w:p>
    <w:p>
      <w:pPr>
        <w:spacing w:before="0" w:after="0" w:line="408" w:lineRule="exact"/>
        <w:ind w:left="0" w:right="0" w:firstLine="576"/>
        <w:jc w:val="center"/>
      </w:pPr>
      <w:r>
        <w:rPr>
          <w:b/>
        </w:rPr>
        <w:t xml:space="preserve">Providing a Sales and Use Tax Exemption for Diapers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701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legislature intends to authorize permanent sales and use tax exemptions for the purchase of diapers in order to lessen the tax burden on Washington families.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tax levied by RCW 82.08.020 does not apply to sales of diapers.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"diaper" means an absorbent garment worn by humans who are incapable of or have difficulty controlling their bladder or bowel movements.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12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provisions of this chapter do not apply with respect to the use of diapers.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definitions in section 702 of this act apply to this section."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part and sections consecutively, correct any internal references accordingly, and 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sales and use tax exemption for diapers.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ca0355f2144a5" /></Relationships>
</file>