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a1ac37d257e4555" /></Relationships>
</file>

<file path=word/document.xml><?xml version="1.0" encoding="utf-8"?>
<w:document xmlns:w="http://schemas.openxmlformats.org/wordprocessingml/2006/main">
  <w:body>
    <w:p>
      <w:r>
        <w:rPr>
          <w:b/>
        </w:rPr>
        <w:r>
          <w:rPr/>
          <w:t xml:space="preserve">2188</w:t>
        </w:r>
      </w:r>
      <w:r>
        <w:rPr>
          <w:b/>
        </w:rPr>
        <w:t xml:space="preserve"> </w:t>
        <w:t xml:space="preserve">AMH</w:t>
      </w:r>
      <w:r>
        <w:rPr>
          <w:b/>
        </w:rPr>
        <w:t xml:space="preserve"> </w:t>
        <w:r>
          <w:rPr/>
          <w:t xml:space="preserve">LEAV</w:t>
        </w:r>
      </w:r>
      <w:r>
        <w:rPr>
          <w:b/>
        </w:rPr>
        <w:t xml:space="preserve"> </w:t>
        <w:r>
          <w:rPr/>
          <w:t xml:space="preserve">H4548.2</w:t>
        </w:r>
      </w:r>
      <w:r>
        <w:rPr>
          <w:b/>
        </w:rPr>
        <w:t xml:space="preserve"> - NOT FOR FLOOR USE</w:t>
      </w:r>
    </w:p>
    <w:p>
      <w:pPr>
        <w:ind w:left="0" w:right="0" w:firstLine="576"/>
      </w:pPr>
    </w:p>
    <w:p>
      <w:pPr>
        <w:spacing w:before="480" w:after="0" w:line="408" w:lineRule="exact"/>
      </w:pPr>
      <w:r>
        <w:rPr>
          <w:b/>
          <w:u w:val="single"/>
        </w:rPr>
        <w:t xml:space="preserve">HB 2188</w:t>
      </w:r>
      <w:r>
        <w:t xml:space="preserve"> -</w:t>
      </w:r>
      <w:r>
        <w:t xml:space="preserve"> </w:t>
        <w:t xml:space="preserve">H AMD</w:t>
      </w:r>
      <w:r>
        <w:t xml:space="preserve"> </w:t>
      </w:r>
      <w:r>
        <w:rPr>
          <w:b/>
        </w:rPr>
        <w:t xml:space="preserve">1391</w:t>
      </w:r>
    </w:p>
    <w:p>
      <w:pPr>
        <w:spacing w:before="0" w:after="0" w:line="408" w:lineRule="exact"/>
        <w:ind w:left="0" w:right="0" w:firstLine="576"/>
        <w:jc w:val="left"/>
      </w:pPr>
      <w:r>
        <w:rPr/>
        <w:t xml:space="preserve">By Representative Leavitt</w:t>
      </w:r>
    </w:p>
    <w:p>
      <w:pPr>
        <w:jc w:val="right"/>
      </w:pPr>
      <w:r>
        <w:rPr>
          <w:b/>
        </w:rPr>
        <w:t xml:space="preserve">ADOPTED 02/16/2020</w:t>
      </w:r>
    </w:p>
    <w:p>
      <w:pPr>
        <w:spacing w:before="0" w:after="0" w:line="408" w:lineRule="exact"/>
        <w:ind w:left="0" w:right="0" w:firstLine="576"/>
        <w:jc w:val="left"/>
      </w:pPr>
      <w:r>
        <w:rPr/>
        <w:t xml:space="preserve">On page 3, line 38, after "</w:t>
      </w:r>
      <w:r>
        <w:rPr>
          <w:u w:val="single"/>
        </w:rPr>
        <w:t xml:space="preserve">December 1,</w:t>
      </w:r>
      <w:r>
        <w:rPr/>
        <w:t xml:space="preserve">" strike "</w:t>
      </w:r>
      <w:r>
        <w:rPr>
          <w:u w:val="single"/>
        </w:rPr>
        <w:t xml:space="preserve">2020</w:t>
      </w:r>
      <w:r>
        <w:rPr/>
        <w:t xml:space="preserve">" and insert "</w:t>
      </w:r>
      <w:r>
        <w:rPr>
          <w:u w:val="single"/>
        </w:rPr>
        <w:t xml:space="preserve">2021</w:t>
      </w:r>
      <w:r>
        <w:rPr/>
        <w:t xml:space="preserve">"</w:t>
      </w:r>
    </w:p>
    <w:p>
      <w:pPr>
        <w:spacing w:before="0" w:after="0" w:line="408" w:lineRule="exact"/>
        <w:ind w:left="0" w:right="0" w:firstLine="576"/>
        <w:jc w:val="left"/>
      </w:pPr>
      <w:r>
        <w:rPr/>
        <w:t xml:space="preserve">On page 5, after line 9,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\s 3</w:instrText>
      </w:r>
      <w:r/>
      <w:r>
        <w:rPr>
          <w:b/>
        </w:rPr>
        <w:fldChar w:fldCharType="end"/>
      </w:r>
      <w:r>
        <w:t xml:space="preserve">  </w:t>
      </w:r>
      <w:r>
        <w:rPr/>
        <w:t xml:space="preserve">This act takes effect January 1, 2021."</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Moves the effective date from 90 days after the end of the session in which it is passed to January 1, 2021, and delays the first annual report to be provided by the Department of Licensing on the number and types of CDL military service member waivers granted by one year.</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e6bbd433b8b49a0" /></Relationships>
</file>