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B56397" w14:paraId="6FB3ED5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1512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15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1512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1512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1512">
            <w:t>336</w:t>
          </w:r>
        </w:sdtContent>
      </w:sdt>
    </w:p>
    <w:p w:rsidR="00DF5D0E" w:rsidP="00B73E0A" w:rsidRDefault="00AA1230" w14:paraId="64A60B15" w14:textId="77777777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B56397" w14:paraId="5104200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1512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15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1195</w:t>
          </w:r>
        </w:sdtContent>
      </w:sdt>
    </w:p>
    <w:p w:rsidR="00DF5D0E" w:rsidP="00605C39" w:rsidRDefault="00B56397" w14:paraId="264DD95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1512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1512" w14:paraId="1397401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91512" w:rsidR="00DF5D0E" w:rsidP="001855DD" w:rsidRDefault="00DE256E" w14:paraId="2C834EC9" w14:textId="77777777">
      <w:pPr>
        <w:pStyle w:val="Page"/>
      </w:pPr>
      <w:bookmarkStart w:name="StartOfAmendmentBody" w:id="1"/>
      <w:bookmarkEnd w:id="1"/>
      <w:permStart w:edGrp="everyone" w:id="1105347202"/>
      <w:r>
        <w:tab/>
      </w:r>
      <w:r w:rsidR="00A91512">
        <w:t>On page 9, line 34, after "</w:t>
      </w:r>
      <w:r w:rsidRPr="00A91512" w:rsidR="00A91512">
        <w:rPr>
          <w:u w:val="single"/>
        </w:rPr>
        <w:t>party</w:t>
      </w:r>
      <w:r w:rsidR="00A91512">
        <w:t>" insert "</w:t>
      </w:r>
      <w:r w:rsidRPr="001855DD" w:rsidR="00A91512">
        <w:rPr>
          <w:u w:val="single"/>
        </w:rPr>
        <w:t xml:space="preserve">. If the inmate has been convicted of </w:t>
      </w:r>
      <w:r w:rsidRPr="001855DD" w:rsidR="001855DD">
        <w:rPr>
          <w:u w:val="single"/>
        </w:rPr>
        <w:t xml:space="preserve">aggravated first degree </w:t>
      </w:r>
      <w:r w:rsidRPr="001855DD" w:rsidR="00A91512">
        <w:rPr>
          <w:u w:val="single"/>
        </w:rPr>
        <w:t>murder</w:t>
      </w:r>
      <w:r w:rsidRPr="001855DD" w:rsidR="001855DD">
        <w:rPr>
          <w:u w:val="single"/>
        </w:rPr>
        <w:t xml:space="preserve"> under RCW 10.95.020</w:t>
      </w:r>
      <w:r w:rsidRPr="001855DD" w:rsidR="00A91512">
        <w:rPr>
          <w:u w:val="single"/>
        </w:rPr>
        <w:t xml:space="preserve">, the inmate may not participate in a postsecondary </w:t>
      </w:r>
      <w:r w:rsidRPr="001855DD" w:rsidR="001855DD">
        <w:rPr>
          <w:u w:val="single"/>
        </w:rPr>
        <w:t>education program, regardless of whether it is paid for by a third party</w:t>
      </w:r>
      <w:r w:rsidR="001855DD">
        <w:t>"</w:t>
      </w:r>
    </w:p>
    <w:permEnd w:id="1105347202"/>
    <w:p w:rsidR="00ED2EEB" w:rsidP="00A91512" w:rsidRDefault="00ED2EEB" w14:paraId="44723BF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20782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A39B2E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1512" w:rsidRDefault="00D659AC" w14:paraId="6D73C02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855DD" w:rsidRDefault="0096303F" w14:paraId="0CA0A72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55DD">
                  <w:t>Prohibits incarcerated individuals convicted of aggravated first degree murder under RCW 10.95.020 from participating in postsecondary educational programming, regardless if paid for by a third party.</w:t>
                </w:r>
              </w:p>
            </w:tc>
          </w:tr>
        </w:sdtContent>
      </w:sdt>
      <w:permEnd w:id="1882078251"/>
    </w:tbl>
    <w:p w:rsidR="00DF5D0E" w:rsidP="00A91512" w:rsidRDefault="00DF5D0E" w14:paraId="62901330" w14:textId="77777777">
      <w:pPr>
        <w:pStyle w:val="BillEnd"/>
        <w:suppressLineNumbers/>
      </w:pPr>
    </w:p>
    <w:p w:rsidR="00DF5D0E" w:rsidP="00A91512" w:rsidRDefault="00DE256E" w14:paraId="4C3D142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1512" w:rsidRDefault="00AB682C" w14:paraId="5E3AA50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4778" w14:textId="77777777" w:rsidR="00A91512" w:rsidRDefault="00A91512" w:rsidP="00DF5D0E">
      <w:r>
        <w:separator/>
      </w:r>
    </w:p>
  </w:endnote>
  <w:endnote w:type="continuationSeparator" w:id="0">
    <w:p w14:paraId="551CD04E" w14:textId="77777777" w:rsidR="00A91512" w:rsidRDefault="00A915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D4" w:rsidRDefault="00C353D4" w14:paraId="58954B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56397" w14:paraId="34FCE1A9" w14:textId="5007B0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GRAH MULV 336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56397" w14:paraId="49E1C568" w14:textId="51D814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GRAH MULV 336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0AA3" w14:textId="77777777" w:rsidR="00A91512" w:rsidRDefault="00A91512" w:rsidP="00DF5D0E">
      <w:r>
        <w:separator/>
      </w:r>
    </w:p>
  </w:footnote>
  <w:footnote w:type="continuationSeparator" w:id="0">
    <w:p w14:paraId="3B848672" w14:textId="77777777" w:rsidR="00A91512" w:rsidRDefault="00A915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A9E8" w14:textId="77777777" w:rsidR="00C353D4" w:rsidRDefault="00C3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CA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1E88BE" wp14:editId="2F70DBC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EE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15B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C7A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DBE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64B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DD2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013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3CF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FE3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95C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F89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0DF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0ED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84E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D41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9B5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FED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06C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A67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23A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FAD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947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CB1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42E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CC9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E5E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C01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C54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63A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978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8EB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2EC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401E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0EF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6B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B6956" wp14:editId="25F4C32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2298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A15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6D0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723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09A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0A2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175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E19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BD7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11C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2D5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5F6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FA3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451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0EA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E3A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803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4BC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332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B77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B1A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53A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047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DD8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164B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68D8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37BC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55DD"/>
    <w:rsid w:val="001A775A"/>
    <w:rsid w:val="001B4E53"/>
    <w:rsid w:val="001C1B27"/>
    <w:rsid w:val="001C7F91"/>
    <w:rsid w:val="001E6675"/>
    <w:rsid w:val="00217E8A"/>
    <w:rsid w:val="00265296"/>
    <w:rsid w:val="00281CBD"/>
    <w:rsid w:val="002E341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512"/>
    <w:rsid w:val="00A93D4A"/>
    <w:rsid w:val="00AA1230"/>
    <w:rsid w:val="00AB682C"/>
    <w:rsid w:val="00AD2D0A"/>
    <w:rsid w:val="00B31D1C"/>
    <w:rsid w:val="00B41494"/>
    <w:rsid w:val="00B518D0"/>
    <w:rsid w:val="00B56397"/>
    <w:rsid w:val="00B56650"/>
    <w:rsid w:val="00B73E0A"/>
    <w:rsid w:val="00B961E0"/>
    <w:rsid w:val="00BF44DF"/>
    <w:rsid w:val="00C353D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CEF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530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GRAH</SponsorAcronym>
  <DrafterAcronym>MULV</DrafterAcronym>
  <DraftNumber>336</DraftNumber>
  <ReferenceNumber>SHB 2299</ReferenceNumber>
  <Floor>H AMD</Floor>
  <AmendmentNumber> 1195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92</Words>
  <Characters>510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GRAH MULV 336</vt:lpstr>
    </vt:vector>
  </TitlesOfParts>
  <Company>Washington State Legislature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GRAH MULV 336</dc:title>
  <dc:creator>Megan Mulvihill</dc:creator>
  <cp:lastModifiedBy>Mulvihill, Megan</cp:lastModifiedBy>
  <cp:revision>4</cp:revision>
  <cp:lastPrinted>2020-02-13T19:18:00Z</cp:lastPrinted>
  <dcterms:created xsi:type="dcterms:W3CDTF">2020-02-13T18:47:00Z</dcterms:created>
  <dcterms:modified xsi:type="dcterms:W3CDTF">2020-02-13T19:18:00Z</dcterms:modified>
</cp:coreProperties>
</file>