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328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5574">
            <w:t>2322-S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55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5574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5574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5574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28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5574">
            <w:rPr>
              <w:b/>
              <w:u w:val="single"/>
            </w:rPr>
            <w:t>SHB 2322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55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1688</w:t>
          </w:r>
        </w:sdtContent>
      </w:sdt>
    </w:p>
    <w:p w:rsidR="00DF5D0E" w:rsidP="00605C39" w:rsidRDefault="007328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5574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55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AA5574" w:rsidP="00C8108C" w:rsidRDefault="00DE256E">
      <w:pPr>
        <w:pStyle w:val="Page"/>
      </w:pPr>
      <w:bookmarkStart w:name="StartOfAmendmentBody" w:id="1"/>
      <w:bookmarkEnd w:id="1"/>
      <w:permStart w:edGrp="everyone" w:id="1189822226"/>
      <w:r>
        <w:tab/>
      </w:r>
      <w:r w:rsidR="00AA5574">
        <w:t xml:space="preserve">On page </w:t>
      </w:r>
      <w:r w:rsidR="00165E8A">
        <w:t xml:space="preserve">43, </w:t>
      </w:r>
      <w:r w:rsidR="004B3EA1">
        <w:t xml:space="preserve">beginning on </w:t>
      </w:r>
      <w:r w:rsidR="00165E8A">
        <w:t>line 10, after "</w:t>
      </w:r>
      <w:r w:rsidRPr="00165E8A" w:rsidR="00165E8A">
        <w:rPr>
          <w:u w:val="single"/>
        </w:rPr>
        <w:t>impact</w:t>
      </w:r>
      <w:r w:rsidR="00165E8A">
        <w:t>" strike "</w:t>
      </w:r>
      <w:r w:rsidRPr="00165E8A" w:rsidR="00165E8A">
        <w:rPr>
          <w:u w:val="single"/>
        </w:rPr>
        <w:t>the existing I-5 corridor from Mounts road to Tumwater analysis.</w:t>
      </w:r>
      <w:r w:rsidR="00165E8A">
        <w:t xml:space="preserve">" and insert </w:t>
      </w:r>
      <w:r w:rsidRPr="00165E8A" w:rsidR="00165E8A">
        <w:t>"</w:t>
      </w:r>
      <w:r w:rsidRPr="00165E8A" w:rsidR="00165E8A">
        <w:rPr>
          <w:u w:val="single"/>
        </w:rPr>
        <w:t>: the existing I-5 corridor from Mounts road to Tumwater design and operations alternatives analysis; design studies related to HOV lanes or operations; or where it is necessary to continue design and operations analysis related to projects already under development.</w:t>
      </w:r>
      <w:r w:rsidR="00165E8A">
        <w:t>"</w:t>
      </w:r>
    </w:p>
    <w:p w:rsidRPr="00AA5574" w:rsidR="00DF5D0E" w:rsidP="00AA5574" w:rsidRDefault="00DF5D0E">
      <w:pPr>
        <w:suppressLineNumbers/>
        <w:rPr>
          <w:spacing w:val="-3"/>
        </w:rPr>
      </w:pPr>
    </w:p>
    <w:permEnd w:id="1189822226"/>
    <w:p w:rsidR="00ED2EEB" w:rsidP="00AA55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36324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55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771BF" w:rsidP="00AA55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771BF">
                  <w:t>Makes the following changes:</w:t>
                </w:r>
              </w:p>
              <w:p w:rsidR="00D94D8F" w:rsidP="001771BF" w:rsidRDefault="00D94D8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1771BF">
                  <w:t xml:space="preserve">Adds details to the </w:t>
                </w:r>
                <w:r>
                  <w:t xml:space="preserve">Mounts road to Tumwater analysis </w:t>
                </w:r>
                <w:r w:rsidR="001771BF">
                  <w:t>name</w:t>
                </w:r>
                <w:r>
                  <w:t>.</w:t>
                </w:r>
                <w:r w:rsidR="001771BF">
                  <w:t xml:space="preserve"> </w:t>
                </w:r>
              </w:p>
              <w:p w:rsidR="00D94D8F" w:rsidP="001771BF" w:rsidRDefault="00D94D8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Adds </w:t>
                </w:r>
                <w:r w:rsidR="001771BF">
                  <w:t xml:space="preserve">that this proviso is not intended to impact </w:t>
                </w:r>
                <w:r>
                  <w:t xml:space="preserve">design studies related to </w:t>
                </w:r>
                <w:r w:rsidR="001771BF">
                  <w:t>HOV lanes or operations</w:t>
                </w:r>
                <w:r>
                  <w:t>.</w:t>
                </w:r>
              </w:p>
              <w:p w:rsidR="001C1B27" w:rsidP="001771BF" w:rsidRDefault="00D94D8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Adds that this proviso is not intended to impact</w:t>
                </w:r>
                <w:r w:rsidR="001771BF">
                  <w:t xml:space="preserve"> design and operations analys</w:t>
                </w:r>
                <w:r>
                  <w:t>e</w:t>
                </w:r>
                <w:r w:rsidR="001771BF">
                  <w:t xml:space="preserve">s </w:t>
                </w:r>
                <w:r>
                  <w:t>related to projects under development</w:t>
                </w:r>
                <w:r w:rsidR="001771BF">
                  <w:t xml:space="preserve">. </w:t>
                </w:r>
                <w:r w:rsidRPr="0096303F" w:rsidR="001C1B27">
                  <w:t>  </w:t>
                </w:r>
              </w:p>
              <w:p w:rsidR="00AA5574" w:rsidP="00AA5574" w:rsidRDefault="00AA55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A5574" w:rsidR="00AA5574" w:rsidP="00AA5574" w:rsidRDefault="00AA55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A55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3632457"/>
    </w:tbl>
    <w:p w:rsidR="00DF5D0E" w:rsidP="00AA5574" w:rsidRDefault="00DF5D0E">
      <w:pPr>
        <w:pStyle w:val="BillEnd"/>
        <w:suppressLineNumbers/>
      </w:pPr>
    </w:p>
    <w:p w:rsidR="00DF5D0E" w:rsidP="00AA55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55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74" w:rsidRDefault="00AA5574" w:rsidP="00DF5D0E">
      <w:r>
        <w:separator/>
      </w:r>
    </w:p>
  </w:endnote>
  <w:endnote w:type="continuationSeparator" w:id="0">
    <w:p w:rsidR="00AA5574" w:rsidRDefault="00AA55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49" w:rsidRDefault="00AF3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3C20">
    <w:pPr>
      <w:pStyle w:val="AmendDraftFooter"/>
    </w:pPr>
    <w:fldSimple w:instr=" TITLE   \* MERGEFORMAT ">
      <w:r w:rsidR="00AA5574">
        <w:t>2322-S AMH FEYJ MCPH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3C20">
    <w:pPr>
      <w:pStyle w:val="AmendDraftFooter"/>
    </w:pPr>
    <w:fldSimple w:instr=" TITLE   \* MERGEFORMAT ">
      <w:r>
        <w:t>2322-S AMH FEYJ MCPH 029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74" w:rsidRDefault="00AA5574" w:rsidP="00DF5D0E">
      <w:r>
        <w:separator/>
      </w:r>
    </w:p>
  </w:footnote>
  <w:footnote w:type="continuationSeparator" w:id="0">
    <w:p w:rsidR="00AA5574" w:rsidRDefault="00AA55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A49" w:rsidRDefault="00AF3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C644C"/>
    <w:multiLevelType w:val="hybridMultilevel"/>
    <w:tmpl w:val="0C3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5E8A"/>
    <w:rsid w:val="001771B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4AE"/>
    <w:rsid w:val="003E2FC6"/>
    <w:rsid w:val="00492DDC"/>
    <w:rsid w:val="004B3EA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80F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574"/>
    <w:rsid w:val="00AB682C"/>
    <w:rsid w:val="00AD2D0A"/>
    <w:rsid w:val="00AF3A4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4D8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C2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2C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2322-S</BillDocName>
  <AmendType>AMH</AmendType>
  <SponsorAcronym>FEYJ</SponsorAcronym>
  <DrafterAcronym>MCPH</DrafterAcronym>
  <DraftNumber>029</DraftNumber>
  <ReferenceNumber>SHB 2322</ReferenceNumber>
  <Floor>H AMD</Floor>
  <AmendmentNumber> 1688</AmendmentNumber>
  <Sponsors>By Representative Fey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146</Words>
  <Characters>769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2322-S AMH FEYJ MCPH 029</vt:lpstr>
    </vt:vector>
  </TitlesOfParts>
  <Company>Washington State Legislature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2322-S AMH FEYJ MCPH 029</dc:title>
  <dc:creator>Megan McPhaden</dc:creator>
  <cp:lastModifiedBy>McPhaden, Megan</cp:lastModifiedBy>
  <cp:revision>7</cp:revision>
  <dcterms:created xsi:type="dcterms:W3CDTF">2020-02-27T21:56:00Z</dcterms:created>
  <dcterms:modified xsi:type="dcterms:W3CDTF">2020-02-27T22:35:00Z</dcterms:modified>
</cp:coreProperties>
</file>