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573F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6717">
            <w:t>2358-S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671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6717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6717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6717">
            <w:t>281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573F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6717">
            <w:rPr>
              <w:b/>
              <w:u w:val="single"/>
            </w:rPr>
            <w:t>SHB 2358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671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1101</w:t>
          </w:r>
        </w:sdtContent>
      </w:sdt>
    </w:p>
    <w:p w:rsidR="00DF5D0E" w:rsidP="00605C39" w:rsidRDefault="00C573F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6717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C671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B50595" w:rsidR="003C6717" w:rsidP="00C8108C" w:rsidRDefault="00DE256E">
      <w:pPr>
        <w:pStyle w:val="Page"/>
      </w:pPr>
      <w:bookmarkStart w:name="StartOfAmendmentBody" w:id="1"/>
      <w:bookmarkEnd w:id="1"/>
      <w:permStart w:edGrp="everyone" w:id="274097125"/>
      <w:r>
        <w:tab/>
      </w:r>
      <w:r w:rsidR="003C6717">
        <w:t xml:space="preserve">On page </w:t>
      </w:r>
      <w:r w:rsidR="00B50595">
        <w:t xml:space="preserve">3, line </w:t>
      </w:r>
      <w:r w:rsidR="000766D0">
        <w:t>1</w:t>
      </w:r>
      <w:r w:rsidR="00B50595">
        <w:t>9, after "right-of-way." insert "</w:t>
      </w:r>
      <w:r w:rsidR="00B50595">
        <w:rPr>
          <w:u w:val="single"/>
        </w:rPr>
        <w:t xml:space="preserve">If the driver </w:t>
      </w:r>
      <w:r w:rsidR="007C7318">
        <w:rPr>
          <w:u w:val="single"/>
        </w:rPr>
        <w:t xml:space="preserve">of a motor vehicle </w:t>
      </w:r>
      <w:r w:rsidR="00B50595">
        <w:rPr>
          <w:u w:val="single"/>
        </w:rPr>
        <w:t xml:space="preserve">is involved in a collision, </w:t>
      </w:r>
      <w:r w:rsidR="00F12DAA">
        <w:rPr>
          <w:u w:val="single"/>
        </w:rPr>
        <w:t>the collision</w:t>
      </w:r>
      <w:r w:rsidR="00B50595">
        <w:rPr>
          <w:u w:val="single"/>
        </w:rPr>
        <w:t xml:space="preserve"> shall not be deemed prima facie evidence of the</w:t>
      </w:r>
      <w:r w:rsidR="00070B49">
        <w:rPr>
          <w:u w:val="single"/>
        </w:rPr>
        <w:t xml:space="preserve"> motor vehicle</w:t>
      </w:r>
      <w:r w:rsidR="00B50595">
        <w:rPr>
          <w:u w:val="single"/>
        </w:rPr>
        <w:t xml:space="preserve"> driver's failure to yield right-of-way</w:t>
      </w:r>
      <w:r w:rsidR="007C7318">
        <w:rPr>
          <w:u w:val="single"/>
        </w:rPr>
        <w:t xml:space="preserve"> where</w:t>
      </w:r>
      <w:r w:rsidR="00B50595">
        <w:rPr>
          <w:u w:val="single"/>
        </w:rPr>
        <w:t xml:space="preserve"> a bicyclist</w:t>
      </w:r>
      <w:r w:rsidR="007C7318">
        <w:rPr>
          <w:u w:val="single"/>
        </w:rPr>
        <w:t xml:space="preserve"> involved in the collision </w:t>
      </w:r>
      <w:r w:rsidR="00B50595">
        <w:rPr>
          <w:u w:val="single"/>
        </w:rPr>
        <w:t>does not stop at a stop sign.</w:t>
      </w:r>
      <w:r w:rsidR="00B50595">
        <w:t>"</w:t>
      </w:r>
    </w:p>
    <w:p w:rsidRPr="003C6717" w:rsidR="00DF5D0E" w:rsidP="003C6717" w:rsidRDefault="00DF5D0E">
      <w:pPr>
        <w:suppressLineNumbers/>
        <w:rPr>
          <w:spacing w:val="-3"/>
        </w:rPr>
      </w:pPr>
    </w:p>
    <w:permEnd w:id="274097125"/>
    <w:p w:rsidR="00ED2EEB" w:rsidP="003C671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99357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671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B50595" w:rsidP="00B5059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50595">
                  <w:t xml:space="preserve">Narrows the current rule that applies to drivers who do not stop at a yield sign, which deems a collision with a vehicle in the intersection or junction of roadways prima facie evidence of the driver's failure to yield the right-of-way, to not apply in cases where </w:t>
                </w:r>
                <w:r w:rsidR="007C7318">
                  <w:t xml:space="preserve">the driver is the driver of a motor vehicle and </w:t>
                </w:r>
                <w:r w:rsidR="00B50595">
                  <w:t>a bicyclist</w:t>
                </w:r>
                <w:r w:rsidR="007C7318">
                  <w:t xml:space="preserve"> involved in the collision</w:t>
                </w:r>
                <w:r w:rsidR="00B50595">
                  <w:t xml:space="preserve"> does not stop at a stop sign.</w:t>
                </w:r>
              </w:p>
              <w:p w:rsidRPr="0096303F" w:rsidR="001C1B27" w:rsidP="003C6717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3C671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29935727"/>
    </w:tbl>
    <w:p w:rsidR="00DF5D0E" w:rsidP="003C6717" w:rsidRDefault="00DF5D0E">
      <w:pPr>
        <w:pStyle w:val="BillEnd"/>
        <w:suppressLineNumbers/>
      </w:pPr>
    </w:p>
    <w:p w:rsidR="00DF5D0E" w:rsidP="003C671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671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717" w:rsidRDefault="003C6717" w:rsidP="00DF5D0E">
      <w:r>
        <w:separator/>
      </w:r>
    </w:p>
  </w:endnote>
  <w:endnote w:type="continuationSeparator" w:id="0">
    <w:p w:rsidR="003C6717" w:rsidRDefault="003C671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780" w:rsidRDefault="00633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129FD">
    <w:pPr>
      <w:pStyle w:val="AmendDraftFooter"/>
    </w:pPr>
    <w:fldSimple w:instr=" TITLE   \* MERGEFORMAT ">
      <w:r w:rsidR="003C6717">
        <w:t>2358-S AMH IRWI HAJE 281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129FD">
    <w:pPr>
      <w:pStyle w:val="AmendDraftFooter"/>
    </w:pPr>
    <w:fldSimple w:instr=" TITLE   \* MERGEFORMAT ">
      <w:r>
        <w:t>2358-S AMH IRWI HAJE 281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717" w:rsidRDefault="003C6717" w:rsidP="00DF5D0E">
      <w:r>
        <w:separator/>
      </w:r>
    </w:p>
  </w:footnote>
  <w:footnote w:type="continuationSeparator" w:id="0">
    <w:p w:rsidR="003C6717" w:rsidRDefault="003C671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780" w:rsidRDefault="00633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0B49"/>
    <w:rsid w:val="000766D0"/>
    <w:rsid w:val="00096165"/>
    <w:rsid w:val="000C6C82"/>
    <w:rsid w:val="000E603A"/>
    <w:rsid w:val="00102468"/>
    <w:rsid w:val="00106544"/>
    <w:rsid w:val="001075B7"/>
    <w:rsid w:val="0013277C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6717"/>
    <w:rsid w:val="003E2FC6"/>
    <w:rsid w:val="003F0A8E"/>
    <w:rsid w:val="00492DDC"/>
    <w:rsid w:val="004C6615"/>
    <w:rsid w:val="00523C5A"/>
    <w:rsid w:val="005E69C3"/>
    <w:rsid w:val="00605C39"/>
    <w:rsid w:val="006129FD"/>
    <w:rsid w:val="00633780"/>
    <w:rsid w:val="006841E6"/>
    <w:rsid w:val="006F7027"/>
    <w:rsid w:val="007049E4"/>
    <w:rsid w:val="0072335D"/>
    <w:rsid w:val="0072541D"/>
    <w:rsid w:val="00757317"/>
    <w:rsid w:val="007769AF"/>
    <w:rsid w:val="007C731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0595"/>
    <w:rsid w:val="00B518D0"/>
    <w:rsid w:val="00B56650"/>
    <w:rsid w:val="00B73E0A"/>
    <w:rsid w:val="00B961E0"/>
    <w:rsid w:val="00BF44DF"/>
    <w:rsid w:val="00C573F3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2DAA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1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2358-S</BillDocName>
  <AmendType>AMH</AmendType>
  <SponsorAcronym>IRWI</SponsorAcronym>
  <DrafterAcronym>HAJE</DrafterAcronym>
  <DraftNumber>281</DraftNumber>
  <ReferenceNumber>SHB 2358</ReferenceNumber>
  <Floor>H AMD</Floor>
  <AmendmentNumber> 1101</AmendmentNumber>
  <Sponsors>By Representative Irwin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150</Words>
  <Characters>679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2358-S AMH IRWI HAJE 281</dc:title>
  <dc:creator>Jennifer Harris</dc:creator>
  <cp:lastModifiedBy>Harris, Jennifer</cp:lastModifiedBy>
  <cp:revision>12</cp:revision>
  <dcterms:created xsi:type="dcterms:W3CDTF">2020-02-03T23:14:00Z</dcterms:created>
  <dcterms:modified xsi:type="dcterms:W3CDTF">2020-02-05T16:53:00Z</dcterms:modified>
</cp:coreProperties>
</file>