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167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3D22">
            <w:t>2409-S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3D2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3D22">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3D2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3D22">
            <w:t>255</w:t>
          </w:r>
        </w:sdtContent>
      </w:sdt>
    </w:p>
    <w:p w:rsidR="00DF5D0E" w:rsidP="00B73E0A" w:rsidRDefault="00AA1230">
      <w:pPr>
        <w:pStyle w:val="OfferedBy"/>
        <w:spacing w:after="120"/>
      </w:pPr>
      <w:r>
        <w:tab/>
      </w:r>
      <w:r>
        <w:tab/>
      </w:r>
      <w:r>
        <w:tab/>
      </w:r>
    </w:p>
    <w:p w:rsidR="00DF5D0E" w:rsidRDefault="00D167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3D22">
            <w:rPr>
              <w:b/>
              <w:u w:val="single"/>
            </w:rPr>
            <w:t>SHB 2409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3D2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1560</w:t>
          </w:r>
        </w:sdtContent>
      </w:sdt>
    </w:p>
    <w:p w:rsidR="00DF5D0E" w:rsidP="00605C39" w:rsidRDefault="00D1674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3D22">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3D22">
          <w:pPr>
            <w:spacing w:after="400" w:line="408" w:lineRule="exact"/>
            <w:jc w:val="right"/>
            <w:rPr>
              <w:b/>
              <w:bCs/>
            </w:rPr>
          </w:pPr>
          <w:r>
            <w:rPr>
              <w:b/>
              <w:bCs/>
            </w:rPr>
            <w:t xml:space="preserve">NOT ADOPTED 02/18/2020</w:t>
          </w:r>
        </w:p>
      </w:sdtContent>
    </w:sdt>
    <w:p w:rsidR="00603D22" w:rsidP="00C8108C" w:rsidRDefault="00DE256E">
      <w:pPr>
        <w:pStyle w:val="Page"/>
      </w:pPr>
      <w:bookmarkStart w:name="StartOfAmendmentBody" w:id="1"/>
      <w:bookmarkEnd w:id="1"/>
      <w:permStart w:edGrp="everyone" w:id="1090088865"/>
      <w:r>
        <w:tab/>
      </w:r>
      <w:r w:rsidR="00603D22">
        <w:t xml:space="preserve">On page </w:t>
      </w:r>
      <w:r w:rsidR="00992EC8">
        <w:t>3, beginning on line 32, after "be" strike all material through "cent" on line 35 and insert "reviewed from time to time by the legislature to ensure the penalty amounts are promoting the purposes for which they are enacted"</w:t>
      </w:r>
    </w:p>
    <w:p w:rsidRPr="00603D22" w:rsidR="00DF5D0E" w:rsidP="00603D22" w:rsidRDefault="00DF5D0E">
      <w:pPr>
        <w:suppressLineNumbers/>
        <w:rPr>
          <w:spacing w:val="-3"/>
        </w:rPr>
      </w:pPr>
    </w:p>
    <w:permEnd w:id="1090088865"/>
    <w:p w:rsidR="00ED2EEB" w:rsidP="00603D2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25536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03D2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03D2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B2A46">
                  <w:t xml:space="preserve">Removes the new requirement that penalties be adjusted annually, and instead states that the Legislature shall review the penalty amounts from time to time.  </w:t>
                </w:r>
              </w:p>
              <w:p w:rsidRPr="007D1589" w:rsidR="001B4E53" w:rsidP="00603D22" w:rsidRDefault="001B4E53">
                <w:pPr>
                  <w:pStyle w:val="ListBullet"/>
                  <w:numPr>
                    <w:ilvl w:val="0"/>
                    <w:numId w:val="0"/>
                  </w:numPr>
                  <w:suppressLineNumbers/>
                </w:pPr>
              </w:p>
            </w:tc>
          </w:tr>
        </w:sdtContent>
      </w:sdt>
      <w:permEnd w:id="1352553699"/>
    </w:tbl>
    <w:p w:rsidR="00DF5D0E" w:rsidP="00603D22" w:rsidRDefault="00DF5D0E">
      <w:pPr>
        <w:pStyle w:val="BillEnd"/>
        <w:suppressLineNumbers/>
      </w:pPr>
    </w:p>
    <w:p w:rsidR="00DF5D0E" w:rsidP="00603D22" w:rsidRDefault="00DE256E">
      <w:pPr>
        <w:pStyle w:val="BillEnd"/>
        <w:suppressLineNumbers/>
      </w:pPr>
      <w:r>
        <w:rPr>
          <w:b/>
        </w:rPr>
        <w:t>--- END ---</w:t>
      </w:r>
    </w:p>
    <w:p w:rsidR="00DF5D0E" w:rsidP="00603D2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D22" w:rsidRDefault="00603D22" w:rsidP="00DF5D0E">
      <w:r>
        <w:separator/>
      </w:r>
    </w:p>
  </w:endnote>
  <w:endnote w:type="continuationSeparator" w:id="0">
    <w:p w:rsidR="00603D22" w:rsidRDefault="00603D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B2" w:rsidRDefault="00D26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64FB1">
    <w:pPr>
      <w:pStyle w:val="AmendDraftFooter"/>
    </w:pPr>
    <w:fldSimple w:instr=" TITLE   \* MERGEFORMAT ">
      <w:r w:rsidR="00603D22">
        <w:t>2409-S AMH .... SMIL 255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64FB1">
    <w:pPr>
      <w:pStyle w:val="AmendDraftFooter"/>
    </w:pPr>
    <w:fldSimple w:instr=" TITLE   \* MERGEFORMAT ">
      <w:r>
        <w:t>2409-S AMH .... SMIL 255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D22" w:rsidRDefault="00603D22" w:rsidP="00DF5D0E">
      <w:r>
        <w:separator/>
      </w:r>
    </w:p>
  </w:footnote>
  <w:footnote w:type="continuationSeparator" w:id="0">
    <w:p w:rsidR="00603D22" w:rsidRDefault="00603D2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B2" w:rsidRDefault="00D26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64FB1"/>
    <w:rsid w:val="001A775A"/>
    <w:rsid w:val="001B4E53"/>
    <w:rsid w:val="001C1B27"/>
    <w:rsid w:val="001C7F91"/>
    <w:rsid w:val="001E6675"/>
    <w:rsid w:val="002059AE"/>
    <w:rsid w:val="00217E8A"/>
    <w:rsid w:val="00265296"/>
    <w:rsid w:val="00281CBD"/>
    <w:rsid w:val="00316CD9"/>
    <w:rsid w:val="003E2FC6"/>
    <w:rsid w:val="00420708"/>
    <w:rsid w:val="00492DDC"/>
    <w:rsid w:val="004C6615"/>
    <w:rsid w:val="00523C5A"/>
    <w:rsid w:val="005E69C3"/>
    <w:rsid w:val="00603D22"/>
    <w:rsid w:val="00605C39"/>
    <w:rsid w:val="006841E6"/>
    <w:rsid w:val="006B2A4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2EC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6745"/>
    <w:rsid w:val="00D267B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B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2409-S</BillDocName>
  <AmendType>AMH</AmendType>
  <SponsorAcronym>DYEM</SponsorAcronym>
  <DrafterAcronym>SMIL</DrafterAcronym>
  <DraftNumber>255</DraftNumber>
  <ReferenceNumber>SHB 2409</ReferenceNumber>
  <Floor>H AMD</Floor>
  <AmendmentNumber> 1560</AmendmentNumber>
  <Sponsors>By Representative Dye</Sponsors>
  <FloorAction>NOT ADOPTED 02/18/2020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91</Words>
  <Characters>442</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2409-S AMH .... SMIL 255</vt:lpstr>
    </vt:vector>
  </TitlesOfParts>
  <Company>Washington State Legislature</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2409-S AMH DYEM SMIL 255</dc:title>
  <dc:creator>Lily Smith</dc:creator>
  <cp:lastModifiedBy>Smith, Lily</cp:lastModifiedBy>
  <cp:revision>7</cp:revision>
  <dcterms:created xsi:type="dcterms:W3CDTF">2020-02-17T00:42:00Z</dcterms:created>
  <dcterms:modified xsi:type="dcterms:W3CDTF">2020-02-17T17:39:00Z</dcterms:modified>
</cp:coreProperties>
</file>