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F71B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478A2">
            <w:t>2453-S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478A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478A2">
            <w:t>VICK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478A2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478A2">
            <w:t>418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F71B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478A2">
            <w:rPr>
              <w:b/>
              <w:u w:val="single"/>
            </w:rPr>
            <w:t>SHB 2453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478A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1385</w:t>
          </w:r>
        </w:sdtContent>
      </w:sdt>
    </w:p>
    <w:p w:rsidR="00DF5D0E" w:rsidP="00605C39" w:rsidRDefault="006F71B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478A2">
            <w:rPr>
              <w:sz w:val="22"/>
            </w:rPr>
            <w:t>By Representative Vick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478A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478A2" w:rsidP="00C8108C" w:rsidRDefault="00DE256E">
      <w:pPr>
        <w:pStyle w:val="Page"/>
      </w:pPr>
      <w:bookmarkStart w:name="StartOfAmendmentBody" w:id="1"/>
      <w:bookmarkEnd w:id="1"/>
      <w:permStart w:edGrp="everyone" w:id="1474048999"/>
      <w:r>
        <w:tab/>
      </w:r>
      <w:r w:rsidR="00D478A2">
        <w:t xml:space="preserve">On page </w:t>
      </w:r>
      <w:r w:rsidR="00C75755">
        <w:t>9, line 39, after "(n)" insert "The tenant continues in possession after three or more of the same or similar violation, other than a failure to pay rent, in a twelve</w:t>
      </w:r>
      <w:r w:rsidR="002C0B91">
        <w:t>-</w:t>
      </w:r>
      <w:r w:rsidR="00C75755">
        <w:t>month period;</w:t>
      </w:r>
    </w:p>
    <w:p w:rsidRPr="00C75755" w:rsidR="00C75755" w:rsidP="00C75755" w:rsidRDefault="00C75755">
      <w:pPr>
        <w:pStyle w:val="RCWSLText"/>
      </w:pPr>
      <w:r>
        <w:tab/>
        <w:t>(o)"</w:t>
      </w:r>
    </w:p>
    <w:p w:rsidRPr="00D478A2" w:rsidR="00DF5D0E" w:rsidP="00D478A2" w:rsidRDefault="00DF5D0E">
      <w:pPr>
        <w:suppressLineNumbers/>
        <w:rPr>
          <w:spacing w:val="-3"/>
        </w:rPr>
      </w:pPr>
    </w:p>
    <w:permEnd w:id="1474048999"/>
    <w:p w:rsidR="00ED2EEB" w:rsidP="00D478A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125247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478A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478A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75755">
                  <w:t>Adds a new cause for termination, refusal to renew, and eviction for a tenant commits 3 or more of the same or similar violations, other than a failure to pay rent, in a 12</w:t>
                </w:r>
                <w:r w:rsidR="002C0B91">
                  <w:t>-</w:t>
                </w:r>
                <w:r w:rsidR="00C75755">
                  <w:t>month period.</w:t>
                </w:r>
              </w:p>
              <w:p w:rsidRPr="007D1589" w:rsidR="001B4E53" w:rsidP="00D478A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12524761"/>
    </w:tbl>
    <w:p w:rsidR="00DF5D0E" w:rsidP="00D478A2" w:rsidRDefault="00DF5D0E">
      <w:pPr>
        <w:pStyle w:val="BillEnd"/>
        <w:suppressLineNumbers/>
      </w:pPr>
    </w:p>
    <w:p w:rsidR="00DF5D0E" w:rsidP="00D478A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478A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8A2" w:rsidRDefault="00D478A2" w:rsidP="00DF5D0E">
      <w:r>
        <w:separator/>
      </w:r>
    </w:p>
  </w:endnote>
  <w:endnote w:type="continuationSeparator" w:id="0">
    <w:p w:rsidR="00D478A2" w:rsidRDefault="00D478A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55" w:rsidRDefault="00C75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2202F">
    <w:pPr>
      <w:pStyle w:val="AmendDraftFooter"/>
    </w:pPr>
    <w:fldSimple w:instr=" TITLE   \* MERGEFORMAT ">
      <w:r w:rsidR="00D478A2">
        <w:t>2453-S AMH DUFA CLYN 418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2202F">
    <w:pPr>
      <w:pStyle w:val="AmendDraftFooter"/>
    </w:pPr>
    <w:fldSimple w:instr=" TITLE   \* MERGEFORMAT ">
      <w:r>
        <w:t>2453-S AMH DUFA CLYN 418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8A2" w:rsidRDefault="00D478A2" w:rsidP="00DF5D0E">
      <w:r>
        <w:separator/>
      </w:r>
    </w:p>
  </w:footnote>
  <w:footnote w:type="continuationSeparator" w:id="0">
    <w:p w:rsidR="00D478A2" w:rsidRDefault="00D478A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55" w:rsidRDefault="00C75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202F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C0B91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6F71B9"/>
    <w:rsid w:val="007049E4"/>
    <w:rsid w:val="0072335D"/>
    <w:rsid w:val="0072541D"/>
    <w:rsid w:val="00736E79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41F8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5755"/>
    <w:rsid w:val="00C8108C"/>
    <w:rsid w:val="00D40447"/>
    <w:rsid w:val="00D478A2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2453-S</BillDocName>
  <AmendType>AMH</AmendType>
  <SponsorAcronym>VICK</SponsorAcronym>
  <DrafterAcronym>CLYN</DrafterAcronym>
  <DraftNumber>418</DraftNumber>
  <ReferenceNumber>SHB 2453</ReferenceNumber>
  <Floor>H AMD</Floor>
  <AmendmentNumber> 1385</AmendmentNumber>
  <Sponsors>By Representative Vick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98</Words>
  <Characters>432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2453-S AMH VICK CLYN 418</dc:title>
  <dc:creator>Cece Clynch</dc:creator>
  <cp:lastModifiedBy>Clynch, Cece</cp:lastModifiedBy>
  <cp:revision>7</cp:revision>
  <dcterms:created xsi:type="dcterms:W3CDTF">2020-02-15T23:07:00Z</dcterms:created>
  <dcterms:modified xsi:type="dcterms:W3CDTF">2020-02-16T20:34:00Z</dcterms:modified>
</cp:coreProperties>
</file>