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f06dbf4514b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H4992.1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"provides" strike all material through "utility" and insert "both lower costs to residential electric rates and less risk to the reliability of the grid,"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8, after "provides" strike all material through "utility" and insert "both lower costs to residential electric rates and less risk to the reliability of the grid,"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definition of "beneficial electrification" such that it means electrification of an energy end-use in a way that provides both lower costs to residential electric rates and less risk to the reliability of the grid, rather than referring to the provision of a net benefit to the utility.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2679993d04570" /></Relationships>
</file>