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B1073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2765A">
            <w:t>2660-S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2765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2765A">
            <w:t>MCCA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2765A">
            <w:t>MOET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2765A">
            <w:t>122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1073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2765A">
            <w:rPr>
              <w:b/>
              <w:u w:val="single"/>
            </w:rPr>
            <w:t>SHB 2660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C2765A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1354</w:t>
          </w:r>
        </w:sdtContent>
      </w:sdt>
    </w:p>
    <w:p w:rsidR="00DF5D0E" w:rsidP="00605C39" w:rsidRDefault="00B10734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2765A">
            <w:rPr>
              <w:sz w:val="22"/>
            </w:rPr>
            <w:t>By Representative McCaslin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2765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02/17/2020</w:t>
          </w:r>
        </w:p>
      </w:sdtContent>
    </w:sdt>
    <w:p w:rsidR="00C2765A" w:rsidP="00C8108C" w:rsidRDefault="00DE256E">
      <w:pPr>
        <w:pStyle w:val="Page"/>
      </w:pPr>
      <w:bookmarkStart w:name="StartOfAmendmentBody" w:id="1"/>
      <w:bookmarkEnd w:id="1"/>
      <w:permStart w:edGrp="everyone" w:id="2122535133"/>
      <w:r>
        <w:tab/>
      </w:r>
      <w:r w:rsidR="00C2765A">
        <w:t xml:space="preserve">On page </w:t>
      </w:r>
      <w:r w:rsidR="00CC0F7C">
        <w:t>3, line 3, after "(1)" strike "Each" and insert "Except as provided otherwise by this section, each"</w:t>
      </w:r>
    </w:p>
    <w:p w:rsidR="00CC0F7C" w:rsidP="00CC0F7C" w:rsidRDefault="00CC0F7C">
      <w:pPr>
        <w:pStyle w:val="RCWSLText"/>
      </w:pPr>
    </w:p>
    <w:p w:rsidR="00995FED" w:rsidP="00CC0F7C" w:rsidRDefault="00CC0F7C">
      <w:pPr>
        <w:pStyle w:val="RCWSLText"/>
      </w:pPr>
      <w:r>
        <w:tab/>
        <w:t>On page 3, line 9, after "(2)" insert "Schools that</w:t>
      </w:r>
      <w:r w:rsidR="00995FED">
        <w:t>, through an arrangement with a local entity,</w:t>
      </w:r>
      <w:r>
        <w:t xml:space="preserve"> provide meals to all students and at no costs to the student</w:t>
      </w:r>
      <w:r w:rsidR="00995FED">
        <w:t>s are exempt from the requirements of this section.</w:t>
      </w:r>
    </w:p>
    <w:p w:rsidRPr="00CC0F7C" w:rsidR="00CC0F7C" w:rsidP="00CC0F7C" w:rsidRDefault="00995FED">
      <w:pPr>
        <w:pStyle w:val="RCWSLText"/>
      </w:pPr>
      <w:r>
        <w:tab/>
        <w:t>(3)"</w:t>
      </w:r>
    </w:p>
    <w:p w:rsidRPr="00C2765A" w:rsidR="00DF5D0E" w:rsidP="00C2765A" w:rsidRDefault="00DF5D0E">
      <w:pPr>
        <w:suppressLineNumbers/>
        <w:rPr>
          <w:spacing w:val="-3"/>
        </w:rPr>
      </w:pPr>
    </w:p>
    <w:permEnd w:id="2122535133"/>
    <w:p w:rsidR="00ED2EEB" w:rsidP="00C2765A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44100862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C2765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C2765A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995FED">
                  <w:t>Exempts schools that, through an arrangement with a local entity, provide meals to all students and a no costs to the students from the requirement to participate in the Community Eligibility Provision.</w:t>
                </w:r>
                <w:r w:rsidRPr="0096303F" w:rsidR="001C1B27">
                  <w:t> </w:t>
                </w:r>
              </w:p>
              <w:p w:rsidRPr="007D1589" w:rsidR="001B4E53" w:rsidP="00C2765A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441008626"/>
    </w:tbl>
    <w:p w:rsidR="00DF5D0E" w:rsidP="00C2765A" w:rsidRDefault="00DF5D0E">
      <w:pPr>
        <w:pStyle w:val="BillEnd"/>
        <w:suppressLineNumbers/>
      </w:pPr>
    </w:p>
    <w:p w:rsidR="00DF5D0E" w:rsidP="00C2765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C2765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65A" w:rsidRDefault="00C2765A" w:rsidP="00DF5D0E">
      <w:r>
        <w:separator/>
      </w:r>
    </w:p>
  </w:endnote>
  <w:endnote w:type="continuationSeparator" w:id="0">
    <w:p w:rsidR="00C2765A" w:rsidRDefault="00C2765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F33" w:rsidRDefault="00762F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B1073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C2765A">
      <w:t>2660-S AMH MCCA MOET 122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B1073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762F33">
      <w:t>2660-S AMH MCCA MOET 122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65A" w:rsidRDefault="00C2765A" w:rsidP="00DF5D0E">
      <w:r>
        <w:separator/>
      </w:r>
    </w:p>
  </w:footnote>
  <w:footnote w:type="continuationSeparator" w:id="0">
    <w:p w:rsidR="00C2765A" w:rsidRDefault="00C2765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F33" w:rsidRDefault="00762F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62F33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95FED"/>
    <w:rsid w:val="009F23A9"/>
    <w:rsid w:val="00A01F29"/>
    <w:rsid w:val="00A17B5B"/>
    <w:rsid w:val="00A4729B"/>
    <w:rsid w:val="00A93D4A"/>
    <w:rsid w:val="00AA1230"/>
    <w:rsid w:val="00AB682C"/>
    <w:rsid w:val="00AD2D0A"/>
    <w:rsid w:val="00B10734"/>
    <w:rsid w:val="00B31D1C"/>
    <w:rsid w:val="00B41494"/>
    <w:rsid w:val="00B518D0"/>
    <w:rsid w:val="00B56650"/>
    <w:rsid w:val="00B73E0A"/>
    <w:rsid w:val="00B961E0"/>
    <w:rsid w:val="00BF44DF"/>
    <w:rsid w:val="00C2765A"/>
    <w:rsid w:val="00C61A83"/>
    <w:rsid w:val="00C8108C"/>
    <w:rsid w:val="00CC0F7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B5B06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554229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2660-S</BillDocName>
  <AmendType>AMH</AmendType>
  <SponsorAcronym>MCCA</SponsorAcronym>
  <DrafterAcronym>MOET</DrafterAcronym>
  <DraftNumber>122</DraftNumber>
  <ReferenceNumber>SHB 2660</ReferenceNumber>
  <Floor>H AMD</Floor>
  <AmendmentNumber> 1354</AmendmentNumber>
  <Sponsors>By Representative McCaslin</Sponsors>
  <FloorAction>ADOPTED 02/17/2020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12</TotalTime>
  <Pages>1</Pages>
  <Words>116</Words>
  <Characters>562</Characters>
  <Application>Microsoft Office Word</Application>
  <DocSecurity>8</DocSecurity>
  <Lines>26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2660-S AMH MCCA MOET 122</vt:lpstr>
    </vt:vector>
  </TitlesOfParts>
  <Company>Washington State Legislature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2660-S AMH MCCA MOET 122</dc:title>
  <dc:creator>Ethan Moreno</dc:creator>
  <cp:lastModifiedBy>Moreno, Ethan</cp:lastModifiedBy>
  <cp:revision>7</cp:revision>
  <dcterms:created xsi:type="dcterms:W3CDTF">2020-02-16T22:33:00Z</dcterms:created>
  <dcterms:modified xsi:type="dcterms:W3CDTF">2020-02-16T22:50:00Z</dcterms:modified>
</cp:coreProperties>
</file>