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404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6A6F">
            <w:t>5008.E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6A6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6A6F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6A6F">
            <w:t>KESL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6A6F">
            <w:t>220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04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6A6F">
            <w:rPr>
              <w:b/>
              <w:u w:val="single"/>
            </w:rPr>
            <w:t>ESB 5008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7216">
            <w:t xml:space="preserve">H AMD TO LG COMM AMD (H-2690.1/19)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549</w:t>
          </w:r>
        </w:sdtContent>
      </w:sdt>
    </w:p>
    <w:p w:rsidR="00DF5D0E" w:rsidP="00605C39" w:rsidRDefault="0034048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6A6F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B6A6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5B6A6F" w:rsidP="00C8108C" w:rsidRDefault="00DE256E">
      <w:pPr>
        <w:pStyle w:val="Page"/>
      </w:pPr>
      <w:bookmarkStart w:name="StartOfAmendmentBody" w:id="1"/>
      <w:bookmarkEnd w:id="1"/>
      <w:permStart w:edGrp="everyone" w:id="334964248"/>
      <w:r>
        <w:tab/>
      </w:r>
      <w:r w:rsidR="005B6A6F">
        <w:t xml:space="preserve">On page </w:t>
      </w:r>
      <w:r w:rsidR="00E77216">
        <w:t>5, line 7 of the striking amendment, after "</w:t>
      </w:r>
      <w:r w:rsidRPr="00E77216" w:rsidR="00E77216">
        <w:rPr>
          <w:u w:val="single"/>
        </w:rPr>
        <w:t>but</w:t>
      </w:r>
      <w:r w:rsidR="00E77216">
        <w:t>" insert "</w:t>
      </w:r>
      <w:r w:rsidRPr="00E77216" w:rsidR="00E77216">
        <w:rPr>
          <w:u w:val="single"/>
        </w:rPr>
        <w:t>not</w:t>
      </w:r>
      <w:r w:rsidR="00E77216">
        <w:t>"</w:t>
      </w:r>
    </w:p>
    <w:p w:rsidR="00E77216" w:rsidP="00E77216" w:rsidRDefault="00E77216">
      <w:pPr>
        <w:pStyle w:val="RCWSLText"/>
      </w:pPr>
    </w:p>
    <w:p w:rsidRPr="00E77216" w:rsidR="00E77216" w:rsidP="00E77216" w:rsidRDefault="00E77216">
      <w:pPr>
        <w:pStyle w:val="RCWSLText"/>
      </w:pPr>
      <w:r>
        <w:tab/>
        <w:t>On page 5, line 8 of the striking amendment, after "</w:t>
      </w:r>
      <w:r>
        <w:rPr>
          <w:u w:val="single"/>
        </w:rPr>
        <w:t>capacity</w:t>
      </w:r>
      <w:r>
        <w:t>" strike "</w:t>
      </w:r>
      <w:r>
        <w:rPr>
          <w:u w:val="single"/>
        </w:rPr>
        <w:t>and class size</w:t>
      </w:r>
      <w:r>
        <w:t>"</w:t>
      </w:r>
    </w:p>
    <w:p w:rsidRPr="005B6A6F" w:rsidR="00DF5D0E" w:rsidP="005B6A6F" w:rsidRDefault="00DF5D0E">
      <w:pPr>
        <w:suppressLineNumbers/>
        <w:rPr>
          <w:spacing w:val="-3"/>
        </w:rPr>
      </w:pPr>
    </w:p>
    <w:permEnd w:id="334964248"/>
    <w:p w:rsidR="00ED2EEB" w:rsidP="005B6A6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07286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B6A6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A09D5" w:rsidP="005A09D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77216">
                  <w:t xml:space="preserve"> </w:t>
                </w:r>
                <w:r w:rsidR="005A09D5">
                  <w:t xml:space="preserve">Makes the following changes to the approval process for proposed subdivisions related to </w:t>
                </w:r>
                <w:r w:rsidR="00C17EA7">
                  <w:t>the provisions made for schools:</w:t>
                </w:r>
              </w:p>
              <w:p w:rsidR="005A09D5" w:rsidP="005A09D5" w:rsidRDefault="005A09D5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Makes a technical correction to the language; and </w:t>
                </w:r>
              </w:p>
              <w:p w:rsidRPr="007D1589" w:rsidR="001B4E53" w:rsidP="005A09D5" w:rsidRDefault="005A09D5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class size as a listed factor</w:t>
                </w:r>
                <w:r w:rsidR="00E77216">
                  <w:t xml:space="preserve">.  </w:t>
                </w:r>
              </w:p>
            </w:tc>
          </w:tr>
        </w:sdtContent>
      </w:sdt>
      <w:permEnd w:id="2040728646"/>
    </w:tbl>
    <w:p w:rsidR="00DF5D0E" w:rsidP="005B6A6F" w:rsidRDefault="00DF5D0E">
      <w:pPr>
        <w:pStyle w:val="BillEnd"/>
        <w:suppressLineNumbers/>
      </w:pPr>
    </w:p>
    <w:p w:rsidR="00DF5D0E" w:rsidP="005B6A6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B6A6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6F" w:rsidRDefault="005B6A6F" w:rsidP="00DF5D0E">
      <w:r>
        <w:separator/>
      </w:r>
    </w:p>
  </w:endnote>
  <w:endnote w:type="continuationSeparator" w:id="0">
    <w:p w:rsidR="005B6A6F" w:rsidRDefault="005B6A6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16" w:rsidRDefault="00E77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404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B6A6F">
      <w:t>5008.E AMH POLL KESL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404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17EA7">
      <w:t>5008.E AMH POLL KESL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6F" w:rsidRDefault="005B6A6F" w:rsidP="00DF5D0E">
      <w:r>
        <w:separator/>
      </w:r>
    </w:p>
  </w:footnote>
  <w:footnote w:type="continuationSeparator" w:id="0">
    <w:p w:rsidR="005B6A6F" w:rsidRDefault="005B6A6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16" w:rsidRDefault="00E77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6D45B8"/>
    <w:multiLevelType w:val="hybridMultilevel"/>
    <w:tmpl w:val="CE06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3E4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048F"/>
    <w:rsid w:val="003E2FC6"/>
    <w:rsid w:val="00492DDC"/>
    <w:rsid w:val="004C6615"/>
    <w:rsid w:val="004E3C2C"/>
    <w:rsid w:val="00523C5A"/>
    <w:rsid w:val="005A09D5"/>
    <w:rsid w:val="005B6A6F"/>
    <w:rsid w:val="005E69C3"/>
    <w:rsid w:val="00605C39"/>
    <w:rsid w:val="00637B2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33D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7EA7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7216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5008.E</BillDocName>
  <AmendType>AMH</AmendType>
  <SponsorAcronym>POLL</SponsorAcronym>
  <DrafterAcronym>KESL</DrafterAcronym>
  <DraftNumber>220</DraftNumber>
  <ReferenceNumber>ESB 5008</ReferenceNumber>
  <Floor>H AMD TO LG COMM AMD (H-2690.1/19) </Floor>
  <AmendmentNumber> 549</AmendmentNumber>
  <Sponsors>By Representative Pollet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93</Words>
  <Characters>453</Characters>
  <Application>Microsoft Office Word</Application>
  <DocSecurity>8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5008.E AMH POLL KESL 220</dc:title>
  <dc:creator>Robbi Kesler</dc:creator>
  <cp:lastModifiedBy>Kesler, Robbi</cp:lastModifiedBy>
  <cp:revision>12</cp:revision>
  <dcterms:created xsi:type="dcterms:W3CDTF">2019-04-10T19:22:00Z</dcterms:created>
  <dcterms:modified xsi:type="dcterms:W3CDTF">2019-04-10T19:38:00Z</dcterms:modified>
</cp:coreProperties>
</file>