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8147F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A09A6">
            <w:t>5166-S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A09A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A09A6">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A09A6">
            <w:t>TANG</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A09A6">
            <w:t>099</w:t>
          </w:r>
        </w:sdtContent>
      </w:sdt>
    </w:p>
    <w:p w:rsidR="00DF5D0E" w:rsidP="00B73E0A" w:rsidRDefault="00AA1230">
      <w:pPr>
        <w:pStyle w:val="OfferedBy"/>
        <w:spacing w:after="120"/>
      </w:pPr>
      <w:r>
        <w:tab/>
      </w:r>
      <w:r>
        <w:tab/>
      </w:r>
      <w:r>
        <w:tab/>
      </w:r>
    </w:p>
    <w:p w:rsidR="00DF5D0E" w:rsidRDefault="008147F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A09A6">
            <w:rPr>
              <w:b/>
              <w:u w:val="single"/>
            </w:rPr>
            <w:t>SSB 5166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A09A6">
            <w:t>H AMD TO CWD COMM AMD (H-2644.1)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542</w:t>
          </w:r>
        </w:sdtContent>
      </w:sdt>
    </w:p>
    <w:p w:rsidR="00DF5D0E" w:rsidP="00605C39" w:rsidRDefault="008147F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A09A6">
            <w:rPr>
              <w:sz w:val="22"/>
            </w:rPr>
            <w:t xml:space="preserve">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A09A6">
          <w:pPr>
            <w:spacing w:after="400" w:line="408" w:lineRule="exact"/>
            <w:jc w:val="right"/>
            <w:rPr>
              <w:b/>
              <w:bCs/>
            </w:rPr>
          </w:pPr>
          <w:r>
            <w:rPr>
              <w:b/>
              <w:bCs/>
            </w:rPr>
            <w:t xml:space="preserve">NOT ADOPTED 04/10/2019</w:t>
          </w:r>
        </w:p>
      </w:sdtContent>
    </w:sdt>
    <w:p w:rsidR="00C7026A" w:rsidP="00C7026A" w:rsidRDefault="00DE256E">
      <w:pPr>
        <w:pStyle w:val="Page"/>
      </w:pPr>
      <w:bookmarkStart w:name="StartOfAmendmentBody" w:id="1"/>
      <w:bookmarkEnd w:id="1"/>
      <w:permStart w:edGrp="everyone" w:id="582449310"/>
      <w:r>
        <w:tab/>
      </w:r>
      <w:r w:rsidR="009A09A6">
        <w:t xml:space="preserve">On page </w:t>
      </w:r>
      <w:r w:rsidR="00C7026A">
        <w:t>1, line 12 of the striking amendment, after "</w:t>
      </w:r>
      <w:r w:rsidRPr="000A366E" w:rsidR="00C7026A">
        <w:rPr>
          <w:u w:val="single"/>
        </w:rPr>
        <w:t>(2)</w:t>
      </w:r>
      <w:r w:rsidRPr="000A366E" w:rsidR="00C7026A">
        <w:t>"</w:t>
      </w:r>
      <w:r w:rsidR="00C7026A">
        <w:t xml:space="preserve"> insert </w:t>
      </w:r>
      <w:r w:rsidRPr="000A366E" w:rsidR="00C7026A">
        <w:t>"</w:t>
      </w:r>
      <w:r w:rsidRPr="000A366E" w:rsidR="00C7026A">
        <w:rPr>
          <w:u w:val="single"/>
        </w:rPr>
        <w:t>(a)</w:t>
      </w:r>
      <w:r w:rsidR="00C7026A">
        <w:t>"</w:t>
      </w:r>
    </w:p>
    <w:p w:rsidR="00C7026A" w:rsidP="00C7026A" w:rsidRDefault="00C7026A">
      <w:pPr>
        <w:pStyle w:val="RCWSLText"/>
      </w:pPr>
    </w:p>
    <w:p w:rsidR="00C7026A" w:rsidP="00C7026A" w:rsidRDefault="00C7026A">
      <w:pPr>
        <w:pStyle w:val="RCWSLText"/>
      </w:pPr>
      <w:r>
        <w:tab/>
        <w:t>On page 1, after line 19 of the striking amendment, insert the following:</w:t>
      </w:r>
    </w:p>
    <w:p w:rsidR="00C7026A" w:rsidP="00C7026A" w:rsidRDefault="00C7026A">
      <w:pPr>
        <w:pStyle w:val="RCWSLText"/>
        <w:rPr>
          <w:u w:val="single"/>
        </w:rPr>
      </w:pPr>
      <w:r>
        <w:tab/>
      </w:r>
      <w:r w:rsidRPr="000A366E">
        <w:t>"</w:t>
      </w:r>
      <w:r w:rsidRPr="000A366E">
        <w:rPr>
          <w:u w:val="single"/>
        </w:rPr>
        <w:t xml:space="preserve">(b) </w:t>
      </w:r>
      <w:r>
        <w:rPr>
          <w:u w:val="single"/>
        </w:rPr>
        <w:t>For the purposes of providing equal access for all students, i</w:t>
      </w:r>
      <w:r w:rsidRPr="000A366E">
        <w:rPr>
          <w:u w:val="single"/>
        </w:rPr>
        <w:t>f a reasonable accommodation is made for a student</w:t>
      </w:r>
      <w:r>
        <w:rPr>
          <w:u w:val="single"/>
        </w:rPr>
        <w:t xml:space="preserve"> based on this section</w:t>
      </w:r>
      <w:r w:rsidRPr="000A366E">
        <w:rPr>
          <w:u w:val="single"/>
        </w:rPr>
        <w:t xml:space="preserve">, such as rescheduling or exempting </w:t>
      </w:r>
      <w:r>
        <w:rPr>
          <w:u w:val="single"/>
        </w:rPr>
        <w:t>the</w:t>
      </w:r>
      <w:r w:rsidRPr="000A366E">
        <w:rPr>
          <w:u w:val="single"/>
        </w:rPr>
        <w:t xml:space="preserve"> student from participating </w:t>
      </w:r>
      <w:r>
        <w:rPr>
          <w:u w:val="single"/>
        </w:rPr>
        <w:t>in</w:t>
      </w:r>
      <w:r w:rsidRPr="000A366E">
        <w:rPr>
          <w:u w:val="single"/>
        </w:rPr>
        <w:t xml:space="preserve"> examinations or other activities, the faculty</w:t>
      </w:r>
      <w:r>
        <w:rPr>
          <w:u w:val="single"/>
        </w:rPr>
        <w:t xml:space="preserve"> providing that accommodation</w:t>
      </w:r>
      <w:r w:rsidRPr="000A366E">
        <w:rPr>
          <w:u w:val="single"/>
        </w:rPr>
        <w:t xml:space="preserve"> </w:t>
      </w:r>
      <w:r>
        <w:rPr>
          <w:u w:val="single"/>
        </w:rPr>
        <w:t>must</w:t>
      </w:r>
      <w:r w:rsidRPr="000A366E">
        <w:rPr>
          <w:u w:val="single"/>
        </w:rPr>
        <w:t xml:space="preserve"> </w:t>
      </w:r>
      <w:r>
        <w:rPr>
          <w:u w:val="single"/>
        </w:rPr>
        <w:t xml:space="preserve">allow any student in the course access to that same accommodation </w:t>
      </w:r>
      <w:r w:rsidRPr="000A366E">
        <w:rPr>
          <w:u w:val="single"/>
        </w:rPr>
        <w:t xml:space="preserve">regardless of </w:t>
      </w:r>
      <w:r>
        <w:rPr>
          <w:u w:val="single"/>
        </w:rPr>
        <w:t xml:space="preserve">the student's </w:t>
      </w:r>
      <w:r w:rsidRPr="000A366E">
        <w:rPr>
          <w:u w:val="single"/>
        </w:rPr>
        <w:t>religion.</w:t>
      </w:r>
    </w:p>
    <w:p w:rsidRPr="000A366E" w:rsidR="00C7026A" w:rsidP="00C7026A" w:rsidRDefault="00C7026A">
      <w:pPr>
        <w:pStyle w:val="RCWSLText"/>
      </w:pPr>
      <w:r w:rsidRPr="00C7026A">
        <w:tab/>
      </w:r>
      <w:r>
        <w:rPr>
          <w:u w:val="single"/>
        </w:rPr>
        <w:t>(c) Any student seeking reasonable accommodations under this section must provide written notice to the faculty, within the first two weeks of the beginning of the course, of the specific dates the student requests accommodations regarding examinations or other activities.</w:t>
      </w:r>
      <w:r>
        <w:t xml:space="preserve">" </w:t>
      </w:r>
    </w:p>
    <w:p w:rsidR="009A09A6" w:rsidP="00C8108C" w:rsidRDefault="009A09A6">
      <w:pPr>
        <w:pStyle w:val="Page"/>
      </w:pPr>
    </w:p>
    <w:p w:rsidRPr="009A09A6" w:rsidR="00DF5D0E" w:rsidP="009A09A6" w:rsidRDefault="00DF5D0E">
      <w:pPr>
        <w:suppressLineNumbers/>
        <w:rPr>
          <w:spacing w:val="-3"/>
        </w:rPr>
      </w:pPr>
    </w:p>
    <w:permEnd w:id="582449310"/>
    <w:p w:rsidR="00ED2EEB" w:rsidP="009A09A6"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2187424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A09A6" w:rsidRDefault="00D659AC">
                <w:pPr>
                  <w:pStyle w:val="Effect"/>
                  <w:suppressLineNumbers/>
                  <w:shd w:val="clear" w:color="auto" w:fill="auto"/>
                  <w:ind w:left="0" w:firstLine="0"/>
                </w:pPr>
              </w:p>
            </w:tc>
            <w:tc>
              <w:tcPr>
                <w:tcW w:w="9874" w:type="dxa"/>
                <w:shd w:val="clear" w:color="auto" w:fill="FFFFFF" w:themeFill="background1"/>
              </w:tcPr>
              <w:p w:rsidR="001C1B27" w:rsidP="009A09A6"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7026A">
                  <w:t xml:space="preserve">Provides that if faculty provided reasonable accommodation to a student, such </w:t>
                </w:r>
                <w:r w:rsidRPr="00BD16AB" w:rsidR="00C7026A">
                  <w:t xml:space="preserve">as rescheduling or exempting </w:t>
                </w:r>
                <w:r w:rsidR="00C7026A">
                  <w:t>the student from participating i</w:t>
                </w:r>
                <w:r w:rsidRPr="00BD16AB" w:rsidR="00C7026A">
                  <w:t xml:space="preserve">n examinations or other activities, the faculty </w:t>
                </w:r>
                <w:r w:rsidR="00C7026A">
                  <w:t xml:space="preserve">must </w:t>
                </w:r>
                <w:r w:rsidRPr="00BD16AB" w:rsidR="00C7026A">
                  <w:t>allow any student in the course access to that same accommodation regardless of the student's religion</w:t>
                </w:r>
                <w:r w:rsidR="00C7026A">
                  <w:t>.</w:t>
                </w:r>
                <w:r w:rsidRPr="0096303F" w:rsidR="00C7026A">
                  <w:t> </w:t>
                </w:r>
                <w:r w:rsidRPr="0096303F" w:rsidR="001C1B27">
                  <w:t> </w:t>
                </w:r>
              </w:p>
              <w:p w:rsidR="00C7026A" w:rsidP="009A09A6" w:rsidRDefault="00C7026A">
                <w:pPr>
                  <w:pStyle w:val="Effect"/>
                  <w:suppressLineNumbers/>
                  <w:shd w:val="clear" w:color="auto" w:fill="auto"/>
                  <w:ind w:left="0" w:firstLine="0"/>
                </w:pPr>
              </w:p>
              <w:p w:rsidRPr="0096303F" w:rsidR="00C7026A" w:rsidP="009A09A6" w:rsidRDefault="00C7026A">
                <w:pPr>
                  <w:pStyle w:val="Effect"/>
                  <w:suppressLineNumbers/>
                  <w:shd w:val="clear" w:color="auto" w:fill="auto"/>
                  <w:ind w:left="0" w:firstLine="0"/>
                </w:pPr>
                <w:r>
                  <w:t>Requires a student to provide written notice within the first two weeks of the beginning of the course of the specific dates the student is requesting accommodations regarding examinations or other activities.</w:t>
                </w:r>
              </w:p>
              <w:p w:rsidRPr="007D1589" w:rsidR="001B4E53" w:rsidP="009A09A6" w:rsidRDefault="001B4E53">
                <w:pPr>
                  <w:pStyle w:val="ListBullet"/>
                  <w:numPr>
                    <w:ilvl w:val="0"/>
                    <w:numId w:val="0"/>
                  </w:numPr>
                  <w:suppressLineNumbers/>
                </w:pPr>
              </w:p>
            </w:tc>
          </w:tr>
        </w:sdtContent>
      </w:sdt>
      <w:permEnd w:id="1921874247"/>
    </w:tbl>
    <w:p w:rsidR="00DF5D0E" w:rsidP="009A09A6" w:rsidRDefault="00DF5D0E">
      <w:pPr>
        <w:pStyle w:val="BillEnd"/>
        <w:suppressLineNumbers/>
      </w:pPr>
    </w:p>
    <w:p w:rsidR="00DF5D0E" w:rsidP="009A09A6" w:rsidRDefault="00DE256E">
      <w:pPr>
        <w:pStyle w:val="BillEnd"/>
        <w:suppressLineNumbers/>
      </w:pPr>
      <w:r>
        <w:rPr>
          <w:b/>
        </w:rPr>
        <w:t>--- END ---</w:t>
      </w:r>
    </w:p>
    <w:p w:rsidR="00DF5D0E" w:rsidP="009A09A6"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9A6" w:rsidRDefault="009A09A6" w:rsidP="00DF5D0E">
      <w:r>
        <w:separator/>
      </w:r>
    </w:p>
  </w:endnote>
  <w:endnote w:type="continuationSeparator" w:id="0">
    <w:p w:rsidR="009A09A6" w:rsidRDefault="009A09A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6A" w:rsidRDefault="00C70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147FF">
    <w:pPr>
      <w:pStyle w:val="AmendDraftFooter"/>
    </w:pPr>
    <w:r>
      <w:fldChar w:fldCharType="begin"/>
    </w:r>
    <w:r>
      <w:instrText xml:space="preserve"> TITLE   \* MERGEFORMAT </w:instrText>
    </w:r>
    <w:r>
      <w:fldChar w:fldCharType="separate"/>
    </w:r>
    <w:r w:rsidR="00C7026A">
      <w:t>5166-S AMH .... TANG 099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147FF">
    <w:pPr>
      <w:pStyle w:val="AmendDraftFooter"/>
    </w:pPr>
    <w:r>
      <w:fldChar w:fldCharType="begin"/>
    </w:r>
    <w:r>
      <w:instrText xml:space="preserve"> TITLE   \* MERGEFORMAT </w:instrText>
    </w:r>
    <w:r>
      <w:fldChar w:fldCharType="separate"/>
    </w:r>
    <w:r w:rsidR="00C7026A">
      <w:t>5166-S AMH .... TANG 099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9A6" w:rsidRDefault="009A09A6" w:rsidP="00DF5D0E">
      <w:r>
        <w:separator/>
      </w:r>
    </w:p>
  </w:footnote>
  <w:footnote w:type="continuationSeparator" w:id="0">
    <w:p w:rsidR="009A09A6" w:rsidRDefault="009A09A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6A" w:rsidRDefault="00C70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147FF"/>
    <w:rsid w:val="0083749C"/>
    <w:rsid w:val="008443FE"/>
    <w:rsid w:val="00846034"/>
    <w:rsid w:val="008C7E6E"/>
    <w:rsid w:val="00931B84"/>
    <w:rsid w:val="0096303F"/>
    <w:rsid w:val="00972869"/>
    <w:rsid w:val="00984CD1"/>
    <w:rsid w:val="009A09A6"/>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026A"/>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F1FE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5166-S</BillDocName>
  <AmendType>AMH</AmendType>
  <SponsorAcronym>YOUN</SponsorAcronym>
  <DrafterAcronym>TANG</DrafterAcronym>
  <DraftNumber>099</DraftNumber>
  <ReferenceNumber>SSB 5166</ReferenceNumber>
  <Floor>H AMD TO CWD COMM AMD (H-2644.1)</Floor>
  <AmendmentNumber> 542</AmendmentNumber>
  <Sponsors>By Representative Young</Sponsors>
  <FloorAction>NOT ADOPTED 04/10/2019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TotalTime>
  <Pages>2</Pages>
  <Words>232</Words>
  <Characters>1263</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5166-S AMH YOUN TANG 099</dc:title>
  <dc:creator>Trudes Tango</dc:creator>
  <cp:lastModifiedBy>Tango, Trudes</cp:lastModifiedBy>
  <cp:revision>3</cp:revision>
  <dcterms:created xsi:type="dcterms:W3CDTF">2019-04-09T20:46:00Z</dcterms:created>
  <dcterms:modified xsi:type="dcterms:W3CDTF">2019-04-09T20:56:00Z</dcterms:modified>
</cp:coreProperties>
</file>