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D23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7388F">
            <w:t>5290-S2.E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7388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7388F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7388F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7388F">
            <w:t>434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237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7388F">
            <w:rPr>
              <w:b/>
              <w:u w:val="single"/>
            </w:rPr>
            <w:t>E2SSB 5290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7388F">
            <w:t>H AMD TO H AMD (H-3195.2/19)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927</w:t>
          </w:r>
        </w:sdtContent>
      </w:sdt>
    </w:p>
    <w:p w:rsidR="00DF5D0E" w:rsidP="00605C39" w:rsidRDefault="004D23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7388F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7388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04/27/2019</w:t>
          </w:r>
        </w:p>
      </w:sdtContent>
    </w:sdt>
    <w:p w:rsidR="00F7388F" w:rsidP="00C8108C" w:rsidRDefault="00DE256E">
      <w:pPr>
        <w:pStyle w:val="Page"/>
      </w:pPr>
      <w:bookmarkStart w:name="StartOfAmendmentBody" w:id="1"/>
      <w:bookmarkEnd w:id="1"/>
      <w:permStart w:edGrp="everyone" w:id="1335120799"/>
      <w:r>
        <w:tab/>
      </w:r>
      <w:r w:rsidR="00F7388F">
        <w:t xml:space="preserve">On page </w:t>
      </w:r>
      <w:r w:rsidR="00971B55">
        <w:t xml:space="preserve">5, beginning </w:t>
      </w:r>
      <w:r w:rsidR="00E65F09">
        <w:t>on</w:t>
      </w:r>
      <w:r w:rsidR="00971B55">
        <w:t xml:space="preserve"> line 1</w:t>
      </w:r>
      <w:r w:rsidR="00E65F09">
        <w:t xml:space="preserve"> of the striking amendment</w:t>
      </w:r>
      <w:r w:rsidR="00971B55">
        <w:t xml:space="preserve">, strike </w:t>
      </w:r>
      <w:r w:rsidR="00E65F09">
        <w:t xml:space="preserve">all of </w:t>
      </w:r>
      <w:r w:rsidR="00971B55">
        <w:t>sections 4, 5, and 6</w:t>
      </w:r>
    </w:p>
    <w:p w:rsidR="005B2870" w:rsidP="005B2870" w:rsidRDefault="005B2870">
      <w:pPr>
        <w:pStyle w:val="RCWSLText"/>
      </w:pPr>
    </w:p>
    <w:p w:rsidRPr="005B2870" w:rsidR="005B2870" w:rsidP="005B2870" w:rsidRDefault="005B2870">
      <w:pPr>
        <w:pStyle w:val="RCWSLText"/>
      </w:pPr>
      <w:r>
        <w:tab/>
        <w:t>Renumber the remaining sections consecutively and correct any internal references accordingly.</w:t>
      </w:r>
    </w:p>
    <w:p w:rsidR="00971B55" w:rsidP="00971B55" w:rsidRDefault="00971B55">
      <w:pPr>
        <w:pStyle w:val="RCWSLText"/>
      </w:pPr>
    </w:p>
    <w:p w:rsidR="00971B55" w:rsidP="00971B55" w:rsidRDefault="00971B55">
      <w:pPr>
        <w:pStyle w:val="RCWSLText"/>
      </w:pPr>
      <w:r>
        <w:tab/>
        <w:t xml:space="preserve">On page 12, beginning </w:t>
      </w:r>
      <w:r w:rsidR="00E65F09">
        <w:t>on</w:t>
      </w:r>
      <w:r>
        <w:t xml:space="preserve"> line 13</w:t>
      </w:r>
      <w:r w:rsidR="00E65F09">
        <w:t xml:space="preserve"> of the striking amendment</w:t>
      </w:r>
      <w:r>
        <w:t xml:space="preserve">, strike </w:t>
      </w:r>
      <w:r w:rsidR="00E65F09">
        <w:t xml:space="preserve">all of </w:t>
      </w:r>
      <w:r>
        <w:t>sections 8 and 9</w:t>
      </w:r>
    </w:p>
    <w:p w:rsidR="005B2870" w:rsidP="00971B55" w:rsidRDefault="005B2870">
      <w:pPr>
        <w:pStyle w:val="RCWSLText"/>
      </w:pPr>
    </w:p>
    <w:p w:rsidR="005B2870" w:rsidP="005B2870" w:rsidRDefault="005B2870">
      <w:pPr>
        <w:pStyle w:val="RCWSLText"/>
      </w:pPr>
      <w:r>
        <w:tab/>
        <w:t>Renumber the remaining sections consecutively and correct any internal references accordingly.</w:t>
      </w:r>
    </w:p>
    <w:p w:rsidR="00971B55" w:rsidP="00971B55" w:rsidRDefault="00971B55">
      <w:pPr>
        <w:pStyle w:val="RCWSLText"/>
      </w:pPr>
    </w:p>
    <w:p w:rsidR="00971B55" w:rsidP="00971B55" w:rsidRDefault="00971B55">
      <w:pPr>
        <w:pStyle w:val="RCWSLText"/>
      </w:pPr>
      <w:r>
        <w:tab/>
        <w:t xml:space="preserve">On page 17, beginning </w:t>
      </w:r>
      <w:r w:rsidR="00E65F09">
        <w:t>on</w:t>
      </w:r>
      <w:r>
        <w:t xml:space="preserve"> line 27</w:t>
      </w:r>
      <w:r w:rsidR="00E65F09">
        <w:t xml:space="preserve"> of the striking amendment</w:t>
      </w:r>
      <w:r>
        <w:t xml:space="preserve">, strike </w:t>
      </w:r>
      <w:r w:rsidR="00E65F09">
        <w:t xml:space="preserve">all of </w:t>
      </w:r>
      <w:r>
        <w:t>section 12</w:t>
      </w:r>
    </w:p>
    <w:p w:rsidR="005B2870" w:rsidP="00971B55" w:rsidRDefault="005B2870">
      <w:pPr>
        <w:pStyle w:val="RCWSLText"/>
      </w:pPr>
    </w:p>
    <w:p w:rsidR="005B2870" w:rsidP="005B2870" w:rsidRDefault="005B2870">
      <w:pPr>
        <w:pStyle w:val="RCWSLText"/>
      </w:pPr>
      <w:r>
        <w:tab/>
        <w:t>Renumber the remaining sections consecutively and correct any internal references accordingly.</w:t>
      </w:r>
    </w:p>
    <w:p w:rsidR="00971B55" w:rsidP="00971B55" w:rsidRDefault="00971B55">
      <w:pPr>
        <w:pStyle w:val="RCWSLText"/>
      </w:pPr>
    </w:p>
    <w:p w:rsidR="00971B55" w:rsidP="00971B55" w:rsidRDefault="00971B55">
      <w:pPr>
        <w:pStyle w:val="RCWSLText"/>
      </w:pPr>
      <w:r>
        <w:tab/>
        <w:t xml:space="preserve">On page 20, </w:t>
      </w:r>
      <w:r w:rsidR="00E65F09">
        <w:t>beginning on</w:t>
      </w:r>
      <w:r>
        <w:t xml:space="preserve"> line 36</w:t>
      </w:r>
      <w:r w:rsidR="00E65F09">
        <w:t xml:space="preserve"> of the striking amendment</w:t>
      </w:r>
      <w:r>
        <w:t>, strike all of section</w:t>
      </w:r>
      <w:r w:rsidR="005B2870">
        <w:t>s</w:t>
      </w:r>
      <w:r>
        <w:t xml:space="preserve"> 14</w:t>
      </w:r>
      <w:r w:rsidR="005B2870">
        <w:t>, 15, and 16</w:t>
      </w:r>
    </w:p>
    <w:p w:rsidR="00DF5D0E" w:rsidP="005F7DF5" w:rsidRDefault="00DF5D0E">
      <w:pPr>
        <w:pStyle w:val="RCWSLText"/>
        <w:rPr>
          <w:spacing w:val="0"/>
        </w:rPr>
      </w:pPr>
    </w:p>
    <w:p w:rsidR="005B2870" w:rsidP="005B2870" w:rsidRDefault="005B2870">
      <w:pPr>
        <w:pStyle w:val="RCWSLText"/>
        <w:rPr>
          <w:spacing w:val="0"/>
        </w:rPr>
      </w:pPr>
      <w:r>
        <w:rPr>
          <w:spacing w:val="0"/>
        </w:rPr>
        <w:tab/>
        <w:t>Renumber the remaining sections consecutively and correct any internal references accordingly.</w:t>
      </w:r>
    </w:p>
    <w:p w:rsidRPr="005F7DF5" w:rsidR="005B2870" w:rsidP="005F7DF5" w:rsidRDefault="005B2870">
      <w:pPr>
        <w:pStyle w:val="RCWSLText"/>
        <w:rPr>
          <w:spacing w:val="0"/>
        </w:rPr>
      </w:pPr>
    </w:p>
    <w:p w:rsidR="005C29FB" w:rsidP="005F7DF5" w:rsidRDefault="005C29FB">
      <w:pPr>
        <w:pStyle w:val="RCWSLText"/>
        <w:rPr>
          <w:spacing w:val="0"/>
        </w:rPr>
      </w:pPr>
      <w:r w:rsidRPr="005F7DF5">
        <w:rPr>
          <w:spacing w:val="0"/>
        </w:rPr>
        <w:tab/>
        <w:t>On page 28, beginning on line 11 of the striking amendment, after "</w:t>
      </w:r>
      <w:r w:rsidRPr="005F7DF5">
        <w:rPr>
          <w:b/>
          <w:spacing w:val="0"/>
        </w:rPr>
        <w:t>19.</w:t>
      </w:r>
      <w:r w:rsidRPr="005F7DF5">
        <w:rPr>
          <w:spacing w:val="0"/>
        </w:rPr>
        <w:t xml:space="preserve">" strike all material </w:t>
      </w:r>
      <w:r w:rsidRPr="005F7DF5" w:rsidR="005F7DF5">
        <w:rPr>
          <w:spacing w:val="0"/>
        </w:rPr>
        <w:t>through "this" on line 12 and insert "This act is"</w:t>
      </w:r>
    </w:p>
    <w:p w:rsidR="005F7DF5" w:rsidP="005F7DF5" w:rsidRDefault="005F7DF5">
      <w:pPr>
        <w:pStyle w:val="RCWSLText"/>
        <w:rPr>
          <w:spacing w:val="0"/>
        </w:rPr>
      </w:pPr>
    </w:p>
    <w:p w:rsidR="005F7DF5" w:rsidP="005F7DF5" w:rsidRDefault="005F7DF5">
      <w:pPr>
        <w:pStyle w:val="RCWSLText"/>
        <w:rPr>
          <w:spacing w:val="0"/>
        </w:rPr>
      </w:pPr>
      <w:r>
        <w:rPr>
          <w:spacing w:val="0"/>
        </w:rPr>
        <w:tab/>
        <w:t>On page 28, beginning on line 16 of the striking amendment, strike all of sections 20, 21, and 22</w:t>
      </w:r>
    </w:p>
    <w:p w:rsidR="005F7DF5" w:rsidP="005F7DF5" w:rsidRDefault="005F7DF5">
      <w:pPr>
        <w:pStyle w:val="RCWSLText"/>
        <w:rPr>
          <w:spacing w:val="0"/>
        </w:rPr>
      </w:pPr>
    </w:p>
    <w:p w:rsidRPr="005F7DF5" w:rsidR="005F7DF5" w:rsidP="005F7DF5" w:rsidRDefault="005F7DF5">
      <w:pPr>
        <w:pStyle w:val="RCWSLText"/>
        <w:rPr>
          <w:spacing w:val="0"/>
        </w:rPr>
      </w:pPr>
      <w:r>
        <w:rPr>
          <w:spacing w:val="0"/>
        </w:rPr>
        <w:tab/>
        <w:t>Renumber remaining sections consecutively and correct any internal references accordingly.</w:t>
      </w:r>
    </w:p>
    <w:permEnd w:id="1335120799"/>
    <w:p w:rsidR="00ED2EEB" w:rsidP="00F7388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403201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7388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C69F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C69F8">
                  <w:t>Restores the ability for courts to impose detention as a sanction for contempt of court in at-risk youth, child in need of services, dependency, and truancy proceedings for a maximum of 72 hours.</w:t>
                </w:r>
              </w:p>
            </w:tc>
          </w:tr>
        </w:sdtContent>
      </w:sdt>
      <w:permEnd w:id="940320157"/>
    </w:tbl>
    <w:p w:rsidR="00DF5D0E" w:rsidP="00F7388F" w:rsidRDefault="00DF5D0E">
      <w:pPr>
        <w:pStyle w:val="BillEnd"/>
        <w:suppressLineNumbers/>
      </w:pPr>
    </w:p>
    <w:p w:rsidR="00DF5D0E" w:rsidP="00F7388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7388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8F" w:rsidRDefault="00F7388F" w:rsidP="00DF5D0E">
      <w:r>
        <w:separator/>
      </w:r>
    </w:p>
  </w:endnote>
  <w:endnote w:type="continuationSeparator" w:id="0">
    <w:p w:rsidR="00F7388F" w:rsidRDefault="00F7388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BA" w:rsidRDefault="002A5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14FB">
    <w:pPr>
      <w:pStyle w:val="AmendDraftFooter"/>
    </w:pPr>
    <w:fldSimple w:instr=" TITLE   \* MERGEFORMAT ">
      <w:r>
        <w:t>5290-S2.E AMH DENT WICK 434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14FB">
    <w:pPr>
      <w:pStyle w:val="AmendDraftFooter"/>
    </w:pPr>
    <w:fldSimple w:instr=" TITLE   \* MERGEFORMAT ">
      <w:r>
        <w:t>5290-S2.E AMH DENT WICK 434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8F" w:rsidRDefault="00F7388F" w:rsidP="00DF5D0E">
      <w:r>
        <w:separator/>
      </w:r>
    </w:p>
  </w:footnote>
  <w:footnote w:type="continuationSeparator" w:id="0">
    <w:p w:rsidR="00F7388F" w:rsidRDefault="00F7388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BA" w:rsidRDefault="002A5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58BA"/>
    <w:rsid w:val="002C69F8"/>
    <w:rsid w:val="00316CD9"/>
    <w:rsid w:val="003E2FC6"/>
    <w:rsid w:val="00492DDC"/>
    <w:rsid w:val="004C6615"/>
    <w:rsid w:val="004D2376"/>
    <w:rsid w:val="00523C5A"/>
    <w:rsid w:val="005B2870"/>
    <w:rsid w:val="005C29FB"/>
    <w:rsid w:val="005E69C3"/>
    <w:rsid w:val="005F7DF5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1549"/>
    <w:rsid w:val="008443FE"/>
    <w:rsid w:val="00846034"/>
    <w:rsid w:val="008C7E6E"/>
    <w:rsid w:val="00931B84"/>
    <w:rsid w:val="0096303F"/>
    <w:rsid w:val="00971B55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5F09"/>
    <w:rsid w:val="00E66F5D"/>
    <w:rsid w:val="00E831A5"/>
    <w:rsid w:val="00E850E7"/>
    <w:rsid w:val="00EC4C96"/>
    <w:rsid w:val="00ED2EEB"/>
    <w:rsid w:val="00F229DE"/>
    <w:rsid w:val="00F304D3"/>
    <w:rsid w:val="00F414FB"/>
    <w:rsid w:val="00F4663F"/>
    <w:rsid w:val="00F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F2B1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5290-S2.E</BillDocName>
  <AmendType>AMH</AmendType>
  <SponsorAcronym>DENT</SponsorAcronym>
  <DrafterAcronym>WICK</DrafterAcronym>
  <DraftNumber>434</DraftNumber>
  <ReferenceNumber>E2SSB 5290</ReferenceNumber>
  <Floor>H AMD TO H AMD (H-3195.2/19)</Floor>
  <AmendmentNumber> 927</AmendmentNumber>
  <Sponsors>By Representative Dent</Sponsors>
  <FloorAction>NOT ADOPTED 04/27/2019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2</Pages>
  <Words>237</Words>
  <Characters>1229</Characters>
  <Application>Microsoft Office Word</Application>
  <DocSecurity>8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5290-S2.E AMH DENT WICK 434</vt:lpstr>
    </vt:vector>
  </TitlesOfParts>
  <Company>Washington State Legislature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5290-S2.E AMH DENT WICK 434</dc:title>
  <dc:creator>Luke Wickham</dc:creator>
  <cp:lastModifiedBy>Wickham, Luke</cp:lastModifiedBy>
  <cp:revision>9</cp:revision>
  <dcterms:created xsi:type="dcterms:W3CDTF">2019-04-28T04:39:00Z</dcterms:created>
  <dcterms:modified xsi:type="dcterms:W3CDTF">2019-04-28T05:41:00Z</dcterms:modified>
</cp:coreProperties>
</file>