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64E1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27C5">
            <w:t>5339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27C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27C5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27C5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27C5">
            <w:t>381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64E1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27C5">
            <w:rPr>
              <w:b/>
              <w:u w:val="single"/>
            </w:rPr>
            <w:t>SB 5339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C27C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2082</w:t>
          </w:r>
        </w:sdtContent>
      </w:sdt>
    </w:p>
    <w:p w:rsidR="00DF5D0E" w:rsidP="00605C39" w:rsidRDefault="00764E1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27C5">
            <w:rPr>
              <w:sz w:val="22"/>
            </w:rPr>
            <w:t xml:space="preserve"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C27C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A27BB" w:rsidP="00CA27BB" w:rsidRDefault="00DE256E">
      <w:pPr>
        <w:pStyle w:val="Page"/>
      </w:pPr>
      <w:bookmarkStart w:name="StartOfAmendmentBody" w:id="1"/>
      <w:bookmarkEnd w:id="1"/>
      <w:permStart w:edGrp="everyone" w:id="178525285"/>
      <w:r>
        <w:tab/>
      </w:r>
      <w:r w:rsidR="00CA27BB">
        <w:t>On page 4, after line 37, insert the following:</w:t>
      </w:r>
    </w:p>
    <w:p w:rsidR="00CA27BB" w:rsidP="00CA27BB" w:rsidRDefault="00CA27BB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2.</w:t>
      </w:r>
      <w:r>
        <w:t xml:space="preserve">  A new section is added to chapter 10.95 RCW to read as follows:</w:t>
      </w:r>
    </w:p>
    <w:p w:rsidR="00CA27BB" w:rsidP="00CA27BB" w:rsidRDefault="00CA27BB">
      <w:pPr>
        <w:pStyle w:val="RCWSLText"/>
      </w:pPr>
      <w:r>
        <w:tab/>
        <w:t xml:space="preserve">An offender serving a sentence for aggravated first degree murder who had a previous death sentence converted to life imprisonment by </w:t>
      </w:r>
      <w:r w:rsidRPr="00156B53">
        <w:rPr>
          <w:i/>
          <w:iCs/>
        </w:rPr>
        <w:t>State v. Gregory</w:t>
      </w:r>
      <w:r>
        <w:t>, 192 Wn.2d 1, 427 P.3d 621 (2018), may not participate in postsecondary educational programs or degree opportunities while incarcerated."</w:t>
      </w:r>
    </w:p>
    <w:p w:rsidR="00CA27BB" w:rsidP="00CA27BB" w:rsidRDefault="00CA27BB">
      <w:pPr>
        <w:pStyle w:val="RCWSLText"/>
      </w:pPr>
    </w:p>
    <w:p w:rsidR="00DF5D0E" w:rsidP="00CA27BB" w:rsidRDefault="00CA27BB">
      <w:pPr>
        <w:pStyle w:val="RCWSLText"/>
      </w:pPr>
      <w:r>
        <w:tab/>
        <w:t>Renumber the remaining section consecutively and correct any internal references accordingly. Correct the title.</w:t>
      </w:r>
    </w:p>
    <w:p w:rsidRPr="006C27C5" w:rsidR="00CA27BB" w:rsidP="00CA27BB" w:rsidRDefault="00CA27BB">
      <w:pPr>
        <w:pStyle w:val="RCWSLText"/>
      </w:pPr>
    </w:p>
    <w:permEnd w:id="178525285"/>
    <w:p w:rsidR="00ED2EEB" w:rsidP="006C27C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01850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27C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A27BB" w:rsidRDefault="0096303F">
                <w:pPr>
                  <w:pStyle w:val="Effect"/>
                  <w:suppressLineNumbers/>
                  <w:shd w:val="clear" w:color="auto" w:fill="auto"/>
                  <w:tabs>
                    <w:tab w:val="clear" w:pos="2304"/>
                    <w:tab w:val="clear" w:pos="3744"/>
                    <w:tab w:val="clear" w:pos="4464"/>
                    <w:tab w:val="clear" w:pos="5184"/>
                    <w:tab w:val="clear" w:pos="5904"/>
                    <w:tab w:val="clear" w:pos="6624"/>
                    <w:tab w:val="clear" w:pos="7344"/>
                    <w:tab w:val="clear" w:pos="8064"/>
                    <w:tab w:val="clear" w:pos="8784"/>
                    <w:tab w:val="clear" w:pos="9504"/>
                    <w:tab w:val="clear" w:pos="9936"/>
                  </w:tabs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A27BB">
                  <w:t xml:space="preserve">Prohibits an offender who is serving a sentence for aggravated first degree murder and who has had a previous death sentence converted to life imprisonment by </w:t>
                </w:r>
                <w:r w:rsidRPr="00156B53" w:rsidR="00CA27BB">
                  <w:rPr>
                    <w:i/>
                    <w:iCs/>
                  </w:rPr>
                  <w:t xml:space="preserve">State v. Gregory </w:t>
                </w:r>
                <w:r w:rsidR="00CA27BB">
                  <w:t>from participating in postsecondary educational programs or degree opportunities while incarcerated.</w:t>
                </w:r>
              </w:p>
              <w:p w:rsidRPr="007D1589" w:rsidR="001B4E53" w:rsidP="006C27C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40185060"/>
    </w:tbl>
    <w:p w:rsidR="00DF5D0E" w:rsidP="006C27C5" w:rsidRDefault="00DF5D0E">
      <w:pPr>
        <w:pStyle w:val="BillEnd"/>
        <w:suppressLineNumbers/>
      </w:pPr>
    </w:p>
    <w:p w:rsidR="00DF5D0E" w:rsidP="006C27C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27C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C5" w:rsidRDefault="006C27C5" w:rsidP="00DF5D0E">
      <w:r>
        <w:separator/>
      </w:r>
    </w:p>
  </w:endnote>
  <w:endnote w:type="continuationSeparator" w:id="0">
    <w:p w:rsidR="006C27C5" w:rsidRDefault="006C27C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7BB" w:rsidRDefault="00CA2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64E1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C27C5">
      <w:t>5339 AMH .... LEON 381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64E1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A27BB">
      <w:t>5339 AMH .... LEON 381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C5" w:rsidRDefault="006C27C5" w:rsidP="00DF5D0E">
      <w:r>
        <w:separator/>
      </w:r>
    </w:p>
  </w:footnote>
  <w:footnote w:type="continuationSeparator" w:id="0">
    <w:p w:rsidR="006C27C5" w:rsidRDefault="006C27C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7BB" w:rsidRDefault="00CA2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27C5"/>
    <w:rsid w:val="006F7027"/>
    <w:rsid w:val="007049E4"/>
    <w:rsid w:val="0072335D"/>
    <w:rsid w:val="0072541D"/>
    <w:rsid w:val="00757317"/>
    <w:rsid w:val="00764E10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27B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50BF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5339</BillDocName>
  <AmendType>AMH</AmendType>
  <SponsorAcronym>VANW</SponsorAcronym>
  <DrafterAcronym>LEON</DrafterAcronym>
  <DraftNumber>381</DraftNumber>
  <ReferenceNumber>SB 5339</ReferenceNumber>
  <Floor>H AMD</Floor>
  <AmendmentNumber> 2082</AmendmentNumber>
  <Sponsors>By Representative Van Werven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149</Words>
  <Characters>807</Characters>
  <Application>Microsoft Office Word</Application>
  <DocSecurity>8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5339 AMH VANW LEON 381</dc:title>
  <dc:creator>Kelly Leonard</dc:creator>
  <cp:lastModifiedBy>Leonard, Kelly</cp:lastModifiedBy>
  <cp:revision>3</cp:revision>
  <dcterms:created xsi:type="dcterms:W3CDTF">2020-02-29T02:38:00Z</dcterms:created>
  <dcterms:modified xsi:type="dcterms:W3CDTF">2020-02-29T02:39:00Z</dcterms:modified>
</cp:coreProperties>
</file>