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78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199E">
            <w:t>5356-S2.E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199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199E">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199E">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199E">
            <w:t>225</w:t>
          </w:r>
        </w:sdtContent>
      </w:sdt>
    </w:p>
    <w:p w:rsidR="00DF5D0E" w:rsidP="00B73E0A" w:rsidRDefault="00AA1230">
      <w:pPr>
        <w:pStyle w:val="OfferedBy"/>
        <w:spacing w:after="120"/>
      </w:pPr>
      <w:r>
        <w:tab/>
      </w:r>
      <w:r>
        <w:tab/>
      </w:r>
      <w:r>
        <w:tab/>
      </w:r>
    </w:p>
    <w:p w:rsidR="00DF5D0E" w:rsidRDefault="006B78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199E">
            <w:rPr>
              <w:b/>
              <w:u w:val="single"/>
            </w:rPr>
            <w:t>E2SSB 5356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199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564</w:t>
          </w:r>
        </w:sdtContent>
      </w:sdt>
    </w:p>
    <w:p w:rsidR="00DF5D0E" w:rsidP="00605C39" w:rsidRDefault="006B781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199E">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199E">
          <w:pPr>
            <w:spacing w:after="400" w:line="408" w:lineRule="exact"/>
            <w:jc w:val="right"/>
            <w:rPr>
              <w:b/>
              <w:bCs/>
            </w:rPr>
          </w:pPr>
          <w:r>
            <w:rPr>
              <w:b/>
              <w:bCs/>
            </w:rPr>
            <w:t xml:space="preserve">WITHDRAWN 04/12/2019</w:t>
          </w:r>
        </w:p>
      </w:sdtContent>
    </w:sdt>
    <w:p w:rsidR="00CC14E5" w:rsidP="00CC14E5" w:rsidRDefault="00DE256E">
      <w:pPr>
        <w:pStyle w:val="Page"/>
      </w:pPr>
      <w:bookmarkStart w:name="StartOfAmendmentBody" w:id="1"/>
      <w:bookmarkEnd w:id="1"/>
      <w:permStart w:edGrp="everyone" w:id="475005028"/>
      <w:r>
        <w:tab/>
      </w:r>
      <w:r w:rsidR="00CC14E5">
        <w:t>On page 1, line 10, after "LGBTQ" strike "equity" and insert "equality"</w:t>
      </w:r>
    </w:p>
    <w:p w:rsidR="00CC14E5" w:rsidP="00CC14E5" w:rsidRDefault="00CC14E5">
      <w:pPr>
        <w:pStyle w:val="RCWSLText"/>
      </w:pPr>
    </w:p>
    <w:p w:rsidR="009B199E" w:rsidP="00CC14E5" w:rsidRDefault="00CC14E5">
      <w:pPr>
        <w:pStyle w:val="RCWSLText"/>
      </w:pPr>
      <w:r>
        <w:tab/>
        <w:t>On page 1, line 11, after "government." insert "The legislature finds that the creation of this commission is evidence of the fact that the executive branch has failed in its efforts to ensure that LGBTQ people are treated equally."</w:t>
      </w:r>
    </w:p>
    <w:p w:rsidRPr="009B199E" w:rsidR="00DF5D0E" w:rsidP="009B199E" w:rsidRDefault="00DF5D0E">
      <w:pPr>
        <w:suppressLineNumbers/>
        <w:rPr>
          <w:spacing w:val="-3"/>
        </w:rPr>
      </w:pPr>
    </w:p>
    <w:permEnd w:id="475005028"/>
    <w:p w:rsidR="00ED2EEB" w:rsidP="009B199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58200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199E" w:rsidRDefault="00D659AC">
                <w:pPr>
                  <w:pStyle w:val="Effect"/>
                  <w:suppressLineNumbers/>
                  <w:shd w:val="clear" w:color="auto" w:fill="auto"/>
                  <w:ind w:left="0" w:firstLine="0"/>
                </w:pPr>
              </w:p>
            </w:tc>
            <w:tc>
              <w:tcPr>
                <w:tcW w:w="9874" w:type="dxa"/>
                <w:shd w:val="clear" w:color="auto" w:fill="FFFFFF" w:themeFill="background1"/>
              </w:tcPr>
              <w:p w:rsidRPr="0096303F" w:rsidR="00CC14E5" w:rsidP="00CC14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14E5">
                  <w:t>Modifies language in the intent section which states that the state is responsible for ensuring that there is an effective means of advocating for LGBTQ "equity</w:t>
                </w:r>
                <w:r w:rsidR="00FB1FD3">
                  <w:t>,"</w:t>
                </w:r>
                <w:r w:rsidR="00CC14E5">
                  <w:t xml:space="preserve"> to instead say that the state is responsible for ensuring that there is an effective means of advocating for LGBTQ "equality</w:t>
                </w:r>
                <w:r w:rsidR="00FB1FD3">
                  <w:t>."</w:t>
                </w:r>
                <w:r w:rsidR="00CC14E5">
                  <w:t xml:space="preserve"> Adds to the intent section a legislative finding that the creation of the commission is evidence of the fact that the executive branch has failed in its efforts to ensure that LGBTQ people are treated equally.</w:t>
                </w:r>
              </w:p>
              <w:p w:rsidRPr="0096303F" w:rsidR="001C1B27" w:rsidP="009B199E" w:rsidRDefault="001C1B27">
                <w:pPr>
                  <w:pStyle w:val="Effect"/>
                  <w:suppressLineNumbers/>
                  <w:shd w:val="clear" w:color="auto" w:fill="auto"/>
                  <w:ind w:left="0" w:firstLine="0"/>
                </w:pPr>
              </w:p>
              <w:p w:rsidRPr="007D1589" w:rsidR="001B4E53" w:rsidP="009B199E" w:rsidRDefault="001B4E53">
                <w:pPr>
                  <w:pStyle w:val="ListBullet"/>
                  <w:numPr>
                    <w:ilvl w:val="0"/>
                    <w:numId w:val="0"/>
                  </w:numPr>
                  <w:suppressLineNumbers/>
                </w:pPr>
              </w:p>
            </w:tc>
          </w:tr>
        </w:sdtContent>
      </w:sdt>
      <w:permEnd w:id="2125820037"/>
    </w:tbl>
    <w:p w:rsidR="00DF5D0E" w:rsidP="009B199E" w:rsidRDefault="00DF5D0E">
      <w:pPr>
        <w:pStyle w:val="BillEnd"/>
        <w:suppressLineNumbers/>
      </w:pPr>
    </w:p>
    <w:p w:rsidR="00DF5D0E" w:rsidP="009B199E" w:rsidRDefault="00DE256E">
      <w:pPr>
        <w:pStyle w:val="BillEnd"/>
        <w:suppressLineNumbers/>
      </w:pPr>
      <w:r>
        <w:rPr>
          <w:b/>
        </w:rPr>
        <w:t>--- END ---</w:t>
      </w:r>
    </w:p>
    <w:p w:rsidR="00DF5D0E" w:rsidP="009B199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9E" w:rsidRDefault="009B199E" w:rsidP="00DF5D0E">
      <w:r>
        <w:separator/>
      </w:r>
    </w:p>
  </w:endnote>
  <w:endnote w:type="continuationSeparator" w:id="0">
    <w:p w:rsidR="009B199E" w:rsidRDefault="009B199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FE" w:rsidRDefault="002B6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7813">
    <w:pPr>
      <w:pStyle w:val="AmendDraftFooter"/>
    </w:pPr>
    <w:r>
      <w:fldChar w:fldCharType="begin"/>
    </w:r>
    <w:r>
      <w:instrText xml:space="preserve"> TITLE   \* MERGEFORMAT </w:instrText>
    </w:r>
    <w:r>
      <w:fldChar w:fldCharType="separate"/>
    </w:r>
    <w:r w:rsidR="009B199E">
      <w:t>5356-S2.E AMH .... OMLI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B7813">
    <w:pPr>
      <w:pStyle w:val="AmendDraftFooter"/>
    </w:pPr>
    <w:r>
      <w:fldChar w:fldCharType="begin"/>
    </w:r>
    <w:r>
      <w:instrText xml:space="preserve"> TITLE   \* MERGEFORMAT </w:instrText>
    </w:r>
    <w:r>
      <w:fldChar w:fldCharType="separate"/>
    </w:r>
    <w:r w:rsidR="00F20470">
      <w:t>5356-S2.E AMH .... OMLI 225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9E" w:rsidRDefault="009B199E" w:rsidP="00DF5D0E">
      <w:r>
        <w:separator/>
      </w:r>
    </w:p>
  </w:footnote>
  <w:footnote w:type="continuationSeparator" w:id="0">
    <w:p w:rsidR="009B199E" w:rsidRDefault="009B199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FE" w:rsidRDefault="002B6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61FE"/>
    <w:rsid w:val="00316CD9"/>
    <w:rsid w:val="003E2FC6"/>
    <w:rsid w:val="00492DDC"/>
    <w:rsid w:val="004C6615"/>
    <w:rsid w:val="00523C5A"/>
    <w:rsid w:val="005E69C3"/>
    <w:rsid w:val="00605C39"/>
    <w:rsid w:val="006841E6"/>
    <w:rsid w:val="006B7813"/>
    <w:rsid w:val="006F7027"/>
    <w:rsid w:val="007049E4"/>
    <w:rsid w:val="0072335D"/>
    <w:rsid w:val="0072541D"/>
    <w:rsid w:val="00757317"/>
    <w:rsid w:val="007769AF"/>
    <w:rsid w:val="007D1589"/>
    <w:rsid w:val="007D35D4"/>
    <w:rsid w:val="0083749C"/>
    <w:rsid w:val="008443FE"/>
    <w:rsid w:val="00846034"/>
    <w:rsid w:val="008C7E6E"/>
    <w:rsid w:val="00931B84"/>
    <w:rsid w:val="0095500E"/>
    <w:rsid w:val="0096303F"/>
    <w:rsid w:val="00972869"/>
    <w:rsid w:val="00984CD1"/>
    <w:rsid w:val="009B199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5879"/>
    <w:rsid w:val="00CC14E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0470"/>
    <w:rsid w:val="00F229DE"/>
    <w:rsid w:val="00F304D3"/>
    <w:rsid w:val="00F4663F"/>
    <w:rsid w:val="00FB1FD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E13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5356-S2.E</BillDocName>
  <AmendType>AMH</AmendType>
  <SponsorAcronym>WALJ</SponsorAcronym>
  <DrafterAcronym>OMLI</DrafterAcronym>
  <DraftNumber>225</DraftNumber>
  <ReferenceNumber>E2SSB 5356</ReferenceNumber>
  <Floor>H AMD</Floor>
  <AmendmentNumber> 564</AmendmentNumber>
  <Sponsors>By Representative Walsh</Sponsors>
  <FloorAction>WITHDRAWN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160</Words>
  <Characters>794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5356-S2.E AMH WALJ OMLI 225</dc:title>
  <dc:creator>Desiree Omli</dc:creator>
  <cp:lastModifiedBy>Omli, Desiree</cp:lastModifiedBy>
  <cp:revision>8</cp:revision>
  <dcterms:created xsi:type="dcterms:W3CDTF">2019-04-10T16:17:00Z</dcterms:created>
  <dcterms:modified xsi:type="dcterms:W3CDTF">2019-04-10T16:23:00Z</dcterms:modified>
</cp:coreProperties>
</file>