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74A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6658">
            <w:t>5360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66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6658">
            <w:t>ROBI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6658">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6658">
            <w:t>623</w:t>
          </w:r>
        </w:sdtContent>
      </w:sdt>
    </w:p>
    <w:p w:rsidR="00DF5D0E" w:rsidP="00B73E0A" w:rsidRDefault="00AA1230">
      <w:pPr>
        <w:pStyle w:val="OfferedBy"/>
        <w:spacing w:after="120"/>
      </w:pPr>
      <w:r>
        <w:tab/>
      </w:r>
      <w:r>
        <w:tab/>
      </w:r>
      <w:r>
        <w:tab/>
      </w:r>
    </w:p>
    <w:p w:rsidR="00DF5D0E" w:rsidRDefault="00574A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6658">
            <w:rPr>
              <w:b/>
              <w:u w:val="single"/>
            </w:rPr>
            <w:t>SB 5360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665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738</w:t>
          </w:r>
        </w:sdtContent>
      </w:sdt>
    </w:p>
    <w:p w:rsidR="00DF5D0E" w:rsidP="00605C39" w:rsidRDefault="00574A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6658">
            <w:rPr>
              <w:sz w:val="22"/>
            </w:rPr>
            <w:t xml:space="preserve">By Representative Robinson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6658">
          <w:pPr>
            <w:spacing w:after="400" w:line="408" w:lineRule="exact"/>
            <w:jc w:val="right"/>
            <w:rPr>
              <w:b/>
              <w:bCs/>
            </w:rPr>
          </w:pPr>
          <w:r>
            <w:rPr>
              <w:b/>
              <w:bCs/>
            </w:rPr>
            <w:t xml:space="preserve">ADOPTED 04/16/2019</w:t>
          </w:r>
        </w:p>
      </w:sdtContent>
    </w:sdt>
    <w:p w:rsidR="00F56658" w:rsidP="00C8108C" w:rsidRDefault="00DE256E">
      <w:pPr>
        <w:pStyle w:val="Page"/>
      </w:pPr>
      <w:bookmarkStart w:name="StartOfAmendmentBody" w:id="1"/>
      <w:bookmarkEnd w:id="1"/>
      <w:permStart w:edGrp="everyone" w:id="1808616615"/>
      <w:r>
        <w:tab/>
      </w:r>
      <w:r w:rsidR="00F56658">
        <w:t>On page</w:t>
      </w:r>
      <w:r w:rsidR="00331B6F">
        <w:t xml:space="preserve"> 1, line 16, after "</w:t>
      </w:r>
      <w:r w:rsidR="00331B6F">
        <w:rPr>
          <w:u w:val="single"/>
        </w:rPr>
        <w:t>1,</w:t>
      </w:r>
      <w:r w:rsidR="00331B6F">
        <w:t>" strike "</w:t>
      </w:r>
      <w:r w:rsidR="00331B6F">
        <w:rPr>
          <w:u w:val="single"/>
        </w:rPr>
        <w:t>2019</w:t>
      </w:r>
      <w:r w:rsidR="00331B6F">
        <w:t>" and insert "</w:t>
      </w:r>
      <w:r w:rsidR="00331B6F">
        <w:rPr>
          <w:u w:val="single"/>
        </w:rPr>
        <w:t>2020</w:t>
      </w:r>
      <w:r w:rsidR="00331B6F">
        <w:t>"</w:t>
      </w:r>
    </w:p>
    <w:p w:rsidR="00331B6F" w:rsidP="00331B6F" w:rsidRDefault="00331B6F">
      <w:pPr>
        <w:pStyle w:val="RCWSLText"/>
      </w:pPr>
    </w:p>
    <w:p w:rsidR="00331B6F" w:rsidP="00331B6F" w:rsidRDefault="00331B6F">
      <w:pPr>
        <w:pStyle w:val="RCWSLText"/>
      </w:pPr>
      <w:r>
        <w:tab/>
        <w:t>On page 1, line 18, after "</w:t>
      </w:r>
      <w:r>
        <w:rPr>
          <w:u w:val="single"/>
        </w:rPr>
        <w:t>1,</w:t>
      </w:r>
      <w:r>
        <w:t>" strike "</w:t>
      </w:r>
      <w:r>
        <w:rPr>
          <w:u w:val="single"/>
        </w:rPr>
        <w:t>2019</w:t>
      </w:r>
      <w:r>
        <w:t>" and insert "</w:t>
      </w:r>
      <w:r>
        <w:rPr>
          <w:u w:val="single"/>
        </w:rPr>
        <w:t>2020</w:t>
      </w:r>
      <w:r>
        <w:t>"</w:t>
      </w:r>
    </w:p>
    <w:p w:rsidR="00331B6F" w:rsidP="00331B6F" w:rsidRDefault="00331B6F">
      <w:pPr>
        <w:pStyle w:val="RCWSLText"/>
      </w:pPr>
    </w:p>
    <w:p w:rsidR="00331B6F" w:rsidP="00331B6F" w:rsidRDefault="00331B6F">
      <w:pPr>
        <w:pStyle w:val="RCWSLText"/>
      </w:pPr>
      <w:r>
        <w:tab/>
        <w:t>On page 2, line 34, after "</w:t>
      </w:r>
      <w:r>
        <w:rPr>
          <w:u w:val="single"/>
        </w:rPr>
        <w:t>1,</w:t>
      </w:r>
      <w:r>
        <w:t>" strike "</w:t>
      </w:r>
      <w:r>
        <w:rPr>
          <w:u w:val="single"/>
        </w:rPr>
        <w:t>2019</w:t>
      </w:r>
      <w:r>
        <w:t>" and insert "</w:t>
      </w:r>
      <w:r>
        <w:rPr>
          <w:u w:val="single"/>
        </w:rPr>
        <w:t>2020</w:t>
      </w:r>
      <w:r>
        <w:t>"</w:t>
      </w:r>
    </w:p>
    <w:p w:rsidR="00331B6F" w:rsidP="00331B6F" w:rsidRDefault="00331B6F">
      <w:pPr>
        <w:pStyle w:val="RCWSLText"/>
      </w:pPr>
    </w:p>
    <w:p w:rsidR="00331B6F" w:rsidP="00331B6F" w:rsidRDefault="00331B6F">
      <w:pPr>
        <w:pStyle w:val="RCWSLText"/>
      </w:pPr>
      <w:r>
        <w:tab/>
        <w:t>On page 2, line 36, after "</w:t>
      </w:r>
      <w:r>
        <w:rPr>
          <w:u w:val="single"/>
        </w:rPr>
        <w:t>1,</w:t>
      </w:r>
      <w:r>
        <w:t>" strike "</w:t>
      </w:r>
      <w:r>
        <w:rPr>
          <w:u w:val="single"/>
        </w:rPr>
        <w:t>2019</w:t>
      </w:r>
      <w:r>
        <w:t>" and insert "</w:t>
      </w:r>
      <w:r>
        <w:rPr>
          <w:u w:val="single"/>
        </w:rPr>
        <w:t>2020</w:t>
      </w:r>
      <w:r>
        <w:t>"</w:t>
      </w:r>
    </w:p>
    <w:p w:rsidR="00331B6F" w:rsidP="00331B6F" w:rsidRDefault="00331B6F">
      <w:pPr>
        <w:pStyle w:val="RCWSLText"/>
      </w:pPr>
    </w:p>
    <w:p w:rsidR="00331B6F" w:rsidP="00331B6F" w:rsidRDefault="00331B6F">
      <w:pPr>
        <w:pStyle w:val="RCWSLText"/>
      </w:pPr>
      <w:r>
        <w:tab/>
        <w:t>On page 3, line 35, after "</w:t>
      </w:r>
      <w:r>
        <w:rPr>
          <w:u w:val="single"/>
        </w:rPr>
        <w:t>1,</w:t>
      </w:r>
      <w:r>
        <w:t>" strike "</w:t>
      </w:r>
      <w:r>
        <w:rPr>
          <w:u w:val="single"/>
        </w:rPr>
        <w:t>2019</w:t>
      </w:r>
      <w:r>
        <w:t>" and insert "</w:t>
      </w:r>
      <w:r>
        <w:rPr>
          <w:u w:val="single"/>
        </w:rPr>
        <w:t>2020</w:t>
      </w:r>
      <w:r>
        <w:t>"</w:t>
      </w:r>
    </w:p>
    <w:p w:rsidR="00331B6F" w:rsidP="00331B6F" w:rsidRDefault="00331B6F">
      <w:pPr>
        <w:pStyle w:val="RCWSLText"/>
      </w:pPr>
    </w:p>
    <w:p w:rsidR="00331B6F" w:rsidP="00331B6F" w:rsidRDefault="00331B6F">
      <w:pPr>
        <w:pStyle w:val="RCWSLText"/>
      </w:pPr>
      <w:r>
        <w:tab/>
        <w:t>On page 3, line 36, after "</w:t>
      </w:r>
      <w:r>
        <w:rPr>
          <w:u w:val="single"/>
        </w:rPr>
        <w:t>July 1,</w:t>
      </w:r>
      <w:r>
        <w:t>" strike "</w:t>
      </w:r>
      <w:r>
        <w:rPr>
          <w:u w:val="single"/>
        </w:rPr>
        <w:t>2019</w:t>
      </w:r>
      <w:r>
        <w:t>" and insert "</w:t>
      </w:r>
      <w:r>
        <w:rPr>
          <w:u w:val="single"/>
        </w:rPr>
        <w:t>2020</w:t>
      </w:r>
      <w:r>
        <w:t>"</w:t>
      </w:r>
    </w:p>
    <w:p w:rsidR="00331B6F" w:rsidP="00331B6F" w:rsidRDefault="00331B6F">
      <w:pPr>
        <w:pStyle w:val="RCWSLText"/>
      </w:pPr>
    </w:p>
    <w:p w:rsidRPr="00331B6F" w:rsidR="00331B6F" w:rsidP="00331B6F" w:rsidRDefault="00331B6F">
      <w:pPr>
        <w:pStyle w:val="RCWSLText"/>
      </w:pPr>
      <w:r>
        <w:tab/>
        <w:t>On page 3, line 39, after "</w:t>
      </w:r>
      <w:r>
        <w:rPr>
          <w:u w:val="single"/>
        </w:rPr>
        <w:t>1,</w:t>
      </w:r>
      <w:r>
        <w:t>" strike "</w:t>
      </w:r>
      <w:r>
        <w:rPr>
          <w:u w:val="single"/>
        </w:rPr>
        <w:t>2019</w:t>
      </w:r>
      <w:r>
        <w:t>" and insert "</w:t>
      </w:r>
      <w:r>
        <w:rPr>
          <w:u w:val="single"/>
        </w:rPr>
        <w:t>2020</w:t>
      </w:r>
      <w:r>
        <w:t>"</w:t>
      </w:r>
    </w:p>
    <w:p w:rsidRPr="00F56658" w:rsidR="00DF5D0E" w:rsidP="00F56658" w:rsidRDefault="00DF5D0E">
      <w:pPr>
        <w:suppressLineNumbers/>
        <w:rPr>
          <w:spacing w:val="-3"/>
        </w:rPr>
      </w:pPr>
    </w:p>
    <w:permEnd w:id="1808616615"/>
    <w:p w:rsidR="00ED2EEB" w:rsidP="00F5665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67278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6658" w:rsidRDefault="00D659AC">
                <w:pPr>
                  <w:pStyle w:val="Effect"/>
                  <w:suppressLineNumbers/>
                  <w:shd w:val="clear" w:color="auto" w:fill="auto"/>
                  <w:ind w:left="0" w:firstLine="0"/>
                </w:pPr>
              </w:p>
            </w:tc>
            <w:tc>
              <w:tcPr>
                <w:tcW w:w="9874" w:type="dxa"/>
                <w:shd w:val="clear" w:color="auto" w:fill="FFFFFF" w:themeFill="background1"/>
              </w:tcPr>
              <w:p w:rsidRPr="00F36226" w:rsidR="001C1B27" w:rsidP="00F36226" w:rsidRDefault="0096303F">
                <w:pPr>
                  <w:pStyle w:val="RCWSLText"/>
                  <w:rPr>
                    <w:spacing w:val="0"/>
                  </w:rPr>
                </w:pPr>
                <w:r w:rsidRPr="0096303F">
                  <w:tab/>
                </w:r>
                <w:r w:rsidRPr="0096303F" w:rsidR="001C1B27">
                  <w:rPr>
                    <w:u w:val="single"/>
                  </w:rPr>
                  <w:t>EFFECT:</w:t>
                </w:r>
                <w:r w:rsidRPr="0096303F" w:rsidR="001C1B27">
                  <w:t>   </w:t>
                </w:r>
                <w:r w:rsidR="00331B6F">
                  <w:t>Changes the date at which the default retirement plan for new members of the Public Employees' Retirement System, the School Employees' Retirement System, and the Teachers' Retirement System switches from Plan 3 to Plan 2 from July 1, 2019 to July 1, 2020.</w:t>
                </w:r>
              </w:p>
              <w:p w:rsidRPr="007D1589" w:rsidR="001B4E53" w:rsidP="00F56658" w:rsidRDefault="001B4E53">
                <w:pPr>
                  <w:pStyle w:val="ListBullet"/>
                  <w:numPr>
                    <w:ilvl w:val="0"/>
                    <w:numId w:val="0"/>
                  </w:numPr>
                  <w:suppressLineNumbers/>
                </w:pPr>
              </w:p>
            </w:tc>
          </w:tr>
        </w:sdtContent>
      </w:sdt>
      <w:permEnd w:id="1346727878"/>
    </w:tbl>
    <w:p w:rsidR="00DF5D0E" w:rsidP="00F56658" w:rsidRDefault="00DF5D0E">
      <w:pPr>
        <w:pStyle w:val="BillEnd"/>
        <w:suppressLineNumbers/>
      </w:pPr>
    </w:p>
    <w:p w:rsidR="00DF5D0E" w:rsidP="00F56658" w:rsidRDefault="00DE256E">
      <w:pPr>
        <w:pStyle w:val="BillEnd"/>
        <w:suppressLineNumbers/>
      </w:pPr>
      <w:r>
        <w:rPr>
          <w:b/>
        </w:rPr>
        <w:t>--- END ---</w:t>
      </w:r>
    </w:p>
    <w:p w:rsidR="00DF5D0E" w:rsidP="00F5665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58" w:rsidRDefault="00F56658" w:rsidP="00DF5D0E">
      <w:r>
        <w:separator/>
      </w:r>
    </w:p>
  </w:endnote>
  <w:endnote w:type="continuationSeparator" w:id="0">
    <w:p w:rsidR="00F56658" w:rsidRDefault="00F566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26" w:rsidRDefault="00F3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4AE8">
    <w:pPr>
      <w:pStyle w:val="AmendDraftFooter"/>
    </w:pPr>
    <w:r>
      <w:fldChar w:fldCharType="begin"/>
    </w:r>
    <w:r>
      <w:instrText xml:space="preserve"> TITLE   \* MERGEFORMAT </w:instrText>
    </w:r>
    <w:r>
      <w:fldChar w:fldCharType="separate"/>
    </w:r>
    <w:r w:rsidR="00F56658">
      <w:t>5360 AMH .... PRIN 623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4AE8">
    <w:pPr>
      <w:pStyle w:val="AmendDraftFooter"/>
    </w:pPr>
    <w:r>
      <w:fldChar w:fldCharType="begin"/>
    </w:r>
    <w:r>
      <w:instrText xml:space="preserve"> TITLE   \* MERGEFORMAT </w:instrText>
    </w:r>
    <w:r>
      <w:fldChar w:fldCharType="separate"/>
    </w:r>
    <w:r w:rsidR="00F36226">
      <w:t>5360 AMH .... PRIN 623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58" w:rsidRDefault="00F56658" w:rsidP="00DF5D0E">
      <w:r>
        <w:separator/>
      </w:r>
    </w:p>
  </w:footnote>
  <w:footnote w:type="continuationSeparator" w:id="0">
    <w:p w:rsidR="00F56658" w:rsidRDefault="00F5665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26" w:rsidRDefault="00F36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1B6F"/>
    <w:rsid w:val="003E2FC6"/>
    <w:rsid w:val="00492DDC"/>
    <w:rsid w:val="004C6615"/>
    <w:rsid w:val="00523C5A"/>
    <w:rsid w:val="00574AE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6226"/>
    <w:rsid w:val="00F4663F"/>
    <w:rsid w:val="00F5665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331B6F"/>
    <w:rPr>
      <w:sz w:val="16"/>
      <w:szCs w:val="16"/>
    </w:rPr>
  </w:style>
  <w:style w:type="paragraph" w:styleId="CommentText">
    <w:name w:val="annotation text"/>
    <w:basedOn w:val="Normal"/>
    <w:link w:val="CommentTextChar"/>
    <w:semiHidden/>
    <w:unhideWhenUsed/>
    <w:rsid w:val="00331B6F"/>
    <w:rPr>
      <w:sz w:val="20"/>
      <w:szCs w:val="20"/>
    </w:rPr>
  </w:style>
  <w:style w:type="character" w:customStyle="1" w:styleId="CommentTextChar">
    <w:name w:val="Comment Text Char"/>
    <w:basedOn w:val="DefaultParagraphFont"/>
    <w:link w:val="CommentText"/>
    <w:semiHidden/>
    <w:rsid w:val="00331B6F"/>
  </w:style>
  <w:style w:type="paragraph" w:styleId="CommentSubject">
    <w:name w:val="annotation subject"/>
    <w:basedOn w:val="CommentText"/>
    <w:next w:val="CommentText"/>
    <w:link w:val="CommentSubjectChar"/>
    <w:semiHidden/>
    <w:unhideWhenUsed/>
    <w:rsid w:val="00331B6F"/>
    <w:rPr>
      <w:b/>
      <w:bCs/>
    </w:rPr>
  </w:style>
  <w:style w:type="character" w:customStyle="1" w:styleId="CommentSubjectChar">
    <w:name w:val="Comment Subject Char"/>
    <w:basedOn w:val="CommentTextChar"/>
    <w:link w:val="CommentSubject"/>
    <w:semiHidden/>
    <w:rsid w:val="00331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2A3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5360</BillDocName>
  <AmendType>AMH</AmendType>
  <SponsorAcronym>ROBI</SponsorAcronym>
  <DrafterAcronym>PRIN</DrafterAcronym>
  <DraftNumber>623</DraftNumber>
  <ReferenceNumber>SB 5360</ReferenceNumber>
  <Floor>H AMD</Floor>
  <AmendmentNumber> 738</AmendmentNumber>
  <Sponsors>By Representative Robinson</Sponsors>
  <FloorAction>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157</Words>
  <Characters>696</Characters>
  <Application>Microsoft Office Word</Application>
  <DocSecurity>8</DocSecurity>
  <Lines>34</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5360 AMH ROBI PRIN 623</dc:title>
  <dc:creator>David Pringle</dc:creator>
  <cp:lastModifiedBy>Pringle, David</cp:lastModifiedBy>
  <cp:revision>4</cp:revision>
  <dcterms:created xsi:type="dcterms:W3CDTF">2019-04-16T16:43:00Z</dcterms:created>
  <dcterms:modified xsi:type="dcterms:W3CDTF">2019-04-16T16:49:00Z</dcterms:modified>
</cp:coreProperties>
</file>