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F204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E768A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E76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E768A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E768A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E768A">
            <w:t>445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F204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E768A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E768A">
            <w:t xml:space="preserve">H AMD TO </w:t>
          </w:r>
          <w:r w:rsidR="002B6072">
            <w:t>ED COMM AMD (H-4971.4/20)</w:t>
          </w:r>
          <w:r w:rsidR="007E768A">
            <w:t xml:space="preserve">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2008</w:t>
          </w:r>
        </w:sdtContent>
      </w:sdt>
    </w:p>
    <w:p w:rsidR="00DF5D0E" w:rsidP="00605C39" w:rsidRDefault="00CF204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E768A">
            <w:rPr>
              <w:sz w:val="22"/>
            </w:rPr>
            <w:t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E76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7E768A" w:rsidP="00C8108C" w:rsidRDefault="00DE256E">
      <w:pPr>
        <w:pStyle w:val="Page"/>
      </w:pPr>
      <w:bookmarkStart w:name="StartOfAmendmentBody" w:id="1"/>
      <w:bookmarkEnd w:id="1"/>
      <w:permStart w:edGrp="everyone" w:id="145053091"/>
      <w:r>
        <w:tab/>
      </w:r>
      <w:r w:rsidR="007E768A">
        <w:t xml:space="preserve">On page </w:t>
      </w:r>
      <w:r w:rsidR="002B6072">
        <w:t>2, line 7 of the striking amendment, after "section." insert "Any use of outside speakers must be completed within existing resources."</w:t>
      </w:r>
    </w:p>
    <w:p w:rsidRPr="007E768A" w:rsidR="00DF5D0E" w:rsidP="007E768A" w:rsidRDefault="00DF5D0E">
      <w:pPr>
        <w:suppressLineNumbers/>
        <w:rPr>
          <w:spacing w:val="-3"/>
        </w:rPr>
      </w:pPr>
    </w:p>
    <w:permEnd w:id="145053091"/>
    <w:p w:rsidR="00ED2EEB" w:rsidP="007E76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666407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E76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E76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B6072">
                  <w:t>Specifies that any use of outside speakers by a public school must be completed within existing resources.</w:t>
                </w:r>
              </w:p>
              <w:p w:rsidRPr="007D1589" w:rsidR="001B4E53" w:rsidP="007E76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66640776"/>
    </w:tbl>
    <w:p w:rsidR="00DF5D0E" w:rsidP="007E768A" w:rsidRDefault="00DF5D0E">
      <w:pPr>
        <w:pStyle w:val="BillEnd"/>
        <w:suppressLineNumbers/>
      </w:pPr>
    </w:p>
    <w:p w:rsidR="00DF5D0E" w:rsidP="007E76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E76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68A" w:rsidRDefault="007E768A" w:rsidP="00DF5D0E">
      <w:r>
        <w:separator/>
      </w:r>
    </w:p>
  </w:endnote>
  <w:endnote w:type="continuationSeparator" w:id="0">
    <w:p w:rsidR="007E768A" w:rsidRDefault="007E76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72" w:rsidRDefault="002B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F20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E768A">
      <w:t>5395-S.E AMH GILD WARG 445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F204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2135">
      <w:t>5395-S.E AMH GILD WARG 445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68A" w:rsidRDefault="007E768A" w:rsidP="00DF5D0E">
      <w:r>
        <w:separator/>
      </w:r>
    </w:p>
  </w:footnote>
  <w:footnote w:type="continuationSeparator" w:id="0">
    <w:p w:rsidR="007E768A" w:rsidRDefault="007E76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072" w:rsidRDefault="002B6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6072"/>
    <w:rsid w:val="00316CD9"/>
    <w:rsid w:val="003E2FC6"/>
    <w:rsid w:val="00492DDC"/>
    <w:rsid w:val="004C6615"/>
    <w:rsid w:val="00523C5A"/>
    <w:rsid w:val="005E69C3"/>
    <w:rsid w:val="00602135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E768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77E8"/>
    <w:rsid w:val="00CF2049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8702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GILD</SponsorAcronym>
  <DrafterAcronym>WARG</DrafterAcronym>
  <DraftNumber>445</DraftNumber>
  <ReferenceNumber>ESSB 5395</ReferenceNumber>
  <Floor>H AMD TO ED COMM AMD (H-4971.4/20) </Floor>
  <AmendmentNumber> 2008</AmendmentNumber>
  <Sponsors>By Representative Gildon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72</Words>
  <Characters>359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GILD WARG 445</dc:title>
  <dc:creator>Megan Wargacki</dc:creator>
  <cp:lastModifiedBy>Wargacki, Megan</cp:lastModifiedBy>
  <cp:revision>5</cp:revision>
  <dcterms:created xsi:type="dcterms:W3CDTF">2020-03-03T23:34:00Z</dcterms:created>
  <dcterms:modified xsi:type="dcterms:W3CDTF">2020-03-03T23:55:00Z</dcterms:modified>
</cp:coreProperties>
</file>