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970D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26C43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26C4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26C43">
            <w:t>MCCA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26C43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26C43">
            <w:t>219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970D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26C43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26C43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2029</w:t>
          </w:r>
        </w:sdtContent>
      </w:sdt>
    </w:p>
    <w:p w:rsidR="00DF5D0E" w:rsidP="00605C39" w:rsidRDefault="000970D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26C43">
            <w:rPr>
              <w:sz w:val="22"/>
            </w:rPr>
            <w:t>By Representative McCaslin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26C4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526C43" w:rsidP="00C8108C" w:rsidRDefault="00DE256E">
      <w:pPr>
        <w:pStyle w:val="Page"/>
      </w:pPr>
      <w:bookmarkStart w:name="StartOfAmendmentBody" w:id="1"/>
      <w:bookmarkEnd w:id="1"/>
      <w:permStart w:edGrp="everyone" w:id="1505693722"/>
      <w:r>
        <w:tab/>
      </w:r>
      <w:r w:rsidR="00526C43">
        <w:t xml:space="preserve">On page </w:t>
      </w:r>
      <w:r w:rsidR="00F42DF7">
        <w:t>6, after line 10 of the striking amendment, insert the following:</w:t>
      </w:r>
    </w:p>
    <w:p w:rsidRPr="00F42DF7" w:rsidR="00F42DF7" w:rsidP="00F42DF7" w:rsidRDefault="00F42DF7">
      <w:pPr>
        <w:pStyle w:val="RCWSLText"/>
      </w:pPr>
      <w:r>
        <w:tab/>
      </w:r>
      <w:r w:rsidRPr="007434C4">
        <w:t>"</w:t>
      </w:r>
      <w:r w:rsidRPr="00F42DF7">
        <w:rPr>
          <w:u w:val="single"/>
        </w:rPr>
        <w:t xml:space="preserve">(12) Any comprehensive sexual health education curriculum approved for use in a public school must be approved by a </w:t>
      </w:r>
      <w:r w:rsidR="00202106">
        <w:rPr>
          <w:u w:val="single"/>
        </w:rPr>
        <w:t xml:space="preserve">review </w:t>
      </w:r>
      <w:r w:rsidRPr="00F42DF7">
        <w:rPr>
          <w:u w:val="single"/>
        </w:rPr>
        <w:t xml:space="preserve">committee </w:t>
      </w:r>
      <w:r w:rsidR="00202106">
        <w:rPr>
          <w:u w:val="single"/>
        </w:rPr>
        <w:t>established by</w:t>
      </w:r>
      <w:r w:rsidRPr="00F42DF7">
        <w:rPr>
          <w:u w:val="single"/>
        </w:rPr>
        <w:t xml:space="preserve"> the school district </w:t>
      </w:r>
      <w:r w:rsidR="00CC1F67">
        <w:rPr>
          <w:u w:val="single"/>
        </w:rPr>
        <w:t xml:space="preserve">for that purpose </w:t>
      </w:r>
      <w:r w:rsidRPr="00F42DF7">
        <w:rPr>
          <w:u w:val="single"/>
        </w:rPr>
        <w:t xml:space="preserve">that is comprised as follows: Sixty-five percent of the committee must be parents or guardians </w:t>
      </w:r>
      <w:r w:rsidR="00522AE0">
        <w:rPr>
          <w:u w:val="single"/>
        </w:rPr>
        <w:t>with students enrolled in</w:t>
      </w:r>
      <w:r w:rsidRPr="00F42DF7">
        <w:rPr>
          <w:u w:val="single"/>
        </w:rPr>
        <w:t xml:space="preserve"> the district; and thirty-five percent of the committee must be teachers </w:t>
      </w:r>
      <w:r w:rsidR="00CC1F67">
        <w:rPr>
          <w:u w:val="single"/>
        </w:rPr>
        <w:t>employed by</w:t>
      </w:r>
      <w:r w:rsidRPr="00F42DF7">
        <w:rPr>
          <w:u w:val="single"/>
        </w:rPr>
        <w:t xml:space="preserve"> the district.</w:t>
      </w:r>
      <w:r>
        <w:t>"</w:t>
      </w:r>
    </w:p>
    <w:p w:rsidRPr="00526C43" w:rsidR="00DF5D0E" w:rsidP="00526C43" w:rsidRDefault="00DF5D0E">
      <w:pPr>
        <w:suppressLineNumbers/>
        <w:rPr>
          <w:spacing w:val="-3"/>
        </w:rPr>
      </w:pPr>
    </w:p>
    <w:permEnd w:id="1505693722"/>
    <w:p w:rsidR="00ED2EEB" w:rsidP="00526C4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95454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26C4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26C4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02106">
                  <w:t>Requires any comprehensive sexual health education curriculum that is approved for use in a public school to be approved by a review committee</w:t>
                </w:r>
                <w:r w:rsidRPr="0096303F" w:rsidR="001C1B27">
                  <w:t> </w:t>
                </w:r>
                <w:r w:rsidR="00202106">
                  <w:t xml:space="preserve">established by the school district that is comprised as follows: 65 percent must be parents or guardians with students enrolled in the district; and 35 percent must be teachers </w:t>
                </w:r>
                <w:r w:rsidR="00CC1F67">
                  <w:t>employed by</w:t>
                </w:r>
                <w:r w:rsidR="00202106">
                  <w:t xml:space="preserve"> the district. </w:t>
                </w:r>
              </w:p>
              <w:p w:rsidRPr="007D1589" w:rsidR="001B4E53" w:rsidP="00526C4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9545429"/>
    </w:tbl>
    <w:p w:rsidR="00DF5D0E" w:rsidP="00526C43" w:rsidRDefault="00DF5D0E">
      <w:pPr>
        <w:pStyle w:val="BillEnd"/>
        <w:suppressLineNumbers/>
      </w:pPr>
    </w:p>
    <w:p w:rsidR="00DF5D0E" w:rsidP="00526C4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26C4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C43" w:rsidRDefault="00526C43" w:rsidP="00DF5D0E">
      <w:r>
        <w:separator/>
      </w:r>
    </w:p>
  </w:endnote>
  <w:endnote w:type="continuationSeparator" w:id="0">
    <w:p w:rsidR="00526C43" w:rsidRDefault="00526C4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ABE" w:rsidRDefault="00776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970D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26C43">
      <w:t>5395-S.E AMH KRAF MOET 219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970D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312A7">
      <w:t>5395-S.E AMH KRAF MOET 219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C43" w:rsidRDefault="00526C43" w:rsidP="00DF5D0E">
      <w:r>
        <w:separator/>
      </w:r>
    </w:p>
  </w:footnote>
  <w:footnote w:type="continuationSeparator" w:id="0">
    <w:p w:rsidR="00526C43" w:rsidRDefault="00526C4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ABE" w:rsidRDefault="00776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970DA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02106"/>
    <w:rsid w:val="00217E8A"/>
    <w:rsid w:val="00254DB9"/>
    <w:rsid w:val="00265296"/>
    <w:rsid w:val="00281CBD"/>
    <w:rsid w:val="00316CD9"/>
    <w:rsid w:val="003E2FC6"/>
    <w:rsid w:val="00492DDC"/>
    <w:rsid w:val="004C6615"/>
    <w:rsid w:val="00522AE0"/>
    <w:rsid w:val="00523C5A"/>
    <w:rsid w:val="00526C43"/>
    <w:rsid w:val="005E69C3"/>
    <w:rsid w:val="00605C39"/>
    <w:rsid w:val="006841E6"/>
    <w:rsid w:val="006F7027"/>
    <w:rsid w:val="007049E4"/>
    <w:rsid w:val="0072335D"/>
    <w:rsid w:val="0072541D"/>
    <w:rsid w:val="007434C4"/>
    <w:rsid w:val="00757317"/>
    <w:rsid w:val="007769AF"/>
    <w:rsid w:val="00776ABE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1F67"/>
    <w:rsid w:val="00D312A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2DF7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90A6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MCCA</SponsorAcronym>
  <DrafterAcronym>MOET</DrafterAcronym>
  <DraftNumber>219</DraftNumber>
  <ReferenceNumber>ESSB 5395</ReferenceNumber>
  <Floor>H AMD TO ED COMM AMD (H-4971.4/20)</Floor>
  <AmendmentNumber> 2029</AmendmentNumber>
  <Sponsors>By Representative McCaslin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164</Words>
  <Characters>841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MCCA MOET 219</dc:title>
  <dc:creator>Ethan Moreno</dc:creator>
  <cp:lastModifiedBy>Moreno, Ethan</cp:lastModifiedBy>
  <cp:revision>10</cp:revision>
  <dcterms:created xsi:type="dcterms:W3CDTF">2020-03-03T23:55:00Z</dcterms:created>
  <dcterms:modified xsi:type="dcterms:W3CDTF">2020-03-04T01:04:00Z</dcterms:modified>
</cp:coreProperties>
</file>