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FA05F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75264">
            <w:t>5395-S.E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7526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75264">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75264">
            <w:t>REIN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40EF3">
            <w:t>204</w:t>
          </w:r>
        </w:sdtContent>
      </w:sdt>
    </w:p>
    <w:p w:rsidR="00DF5D0E" w:rsidP="00B73E0A" w:rsidRDefault="00AA1230">
      <w:pPr>
        <w:pStyle w:val="OfferedBy"/>
        <w:spacing w:after="120"/>
      </w:pPr>
      <w:r>
        <w:tab/>
      </w:r>
      <w:r>
        <w:tab/>
      </w:r>
      <w:r>
        <w:tab/>
      </w:r>
    </w:p>
    <w:p w:rsidR="00DF5D0E" w:rsidRDefault="00FA05F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75264">
            <w:rPr>
              <w:b/>
              <w:u w:val="single"/>
            </w:rPr>
            <w:t>ESSB 5395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75264">
            <w:t>H AMD TO ED COMM AMD (H-4971.4/20)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2018</w:t>
          </w:r>
        </w:sdtContent>
      </w:sdt>
    </w:p>
    <w:p w:rsidR="00DF5D0E" w:rsidP="00605C39" w:rsidRDefault="00FA05F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75264">
            <w:rPr>
              <w:sz w:val="22"/>
            </w:rPr>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75264">
          <w:pPr>
            <w:spacing w:after="400" w:line="408" w:lineRule="exact"/>
            <w:jc w:val="right"/>
            <w:rPr>
              <w:b/>
              <w:bCs/>
            </w:rPr>
          </w:pPr>
          <w:r>
            <w:rPr>
              <w:b/>
              <w:bCs/>
            </w:rPr>
            <w:t xml:space="preserve">NOT ADOPTED 03/04/2020</w:t>
          </w:r>
        </w:p>
      </w:sdtContent>
    </w:sdt>
    <w:p w:rsidR="00D619B2" w:rsidP="00D619B2" w:rsidRDefault="00DE256E">
      <w:pPr>
        <w:spacing w:line="408" w:lineRule="exact"/>
      </w:pPr>
      <w:bookmarkStart w:name="StartOfAmendmentBody" w:id="1"/>
      <w:bookmarkEnd w:id="1"/>
      <w:permStart w:edGrp="everyone" w:id="825691868"/>
      <w:r>
        <w:tab/>
      </w:r>
      <w:r w:rsidR="008B1709">
        <w:t xml:space="preserve">On page 5, line </w:t>
      </w:r>
      <w:r w:rsidR="00D619B2">
        <w:t>18</w:t>
      </w:r>
      <w:r w:rsidR="008B1709">
        <w:t xml:space="preserve"> of the striking amendment, after "</w:t>
      </w:r>
      <w:r w:rsidR="00D619B2">
        <w:rPr>
          <w:u w:val="single"/>
        </w:rPr>
        <w:t>RCW</w:t>
      </w:r>
      <w:r w:rsidR="006B07E0">
        <w:rPr>
          <w:u w:val="single"/>
        </w:rPr>
        <w:t>.</w:t>
      </w:r>
      <w:r w:rsidR="008B1709">
        <w:t>" insert "</w:t>
      </w:r>
      <w:r w:rsidRPr="00D619B2" w:rsidR="00D619B2">
        <w:rPr>
          <w:u w:val="single"/>
        </w:rPr>
        <w:t xml:space="preserve">Comprehensive sexual health education for all students must include information about how to recognize the danger signs and signals </w:t>
      </w:r>
      <w:r w:rsidR="00D619B2">
        <w:rPr>
          <w:u w:val="single"/>
        </w:rPr>
        <w:t xml:space="preserve">of </w:t>
      </w:r>
      <w:r w:rsidRPr="00D619B2" w:rsidR="00D619B2">
        <w:rPr>
          <w:u w:val="single"/>
        </w:rPr>
        <w:t xml:space="preserve">online </w:t>
      </w:r>
      <w:r w:rsidR="00D619B2">
        <w:rPr>
          <w:u w:val="single"/>
        </w:rPr>
        <w:t xml:space="preserve">predators </w:t>
      </w:r>
      <w:r w:rsidRPr="00D619B2" w:rsidR="00D619B2">
        <w:rPr>
          <w:u w:val="single"/>
        </w:rPr>
        <w:t xml:space="preserve">and sex trafficking, and how to avoid and report suspected attempts </w:t>
      </w:r>
      <w:r w:rsidR="00D619B2">
        <w:rPr>
          <w:u w:val="single"/>
        </w:rPr>
        <w:t xml:space="preserve">by </w:t>
      </w:r>
      <w:r w:rsidRPr="00D619B2" w:rsidR="00D619B2">
        <w:rPr>
          <w:u w:val="single"/>
        </w:rPr>
        <w:t xml:space="preserve">and incidents </w:t>
      </w:r>
      <w:r w:rsidR="00D619B2">
        <w:rPr>
          <w:u w:val="single"/>
        </w:rPr>
        <w:t xml:space="preserve">involving </w:t>
      </w:r>
      <w:r w:rsidRPr="00D619B2" w:rsidR="00D619B2">
        <w:rPr>
          <w:u w:val="single"/>
        </w:rPr>
        <w:t xml:space="preserve">online </w:t>
      </w:r>
      <w:r w:rsidR="00D619B2">
        <w:rPr>
          <w:u w:val="single"/>
        </w:rPr>
        <w:t xml:space="preserve">predators </w:t>
      </w:r>
      <w:r w:rsidRPr="00D619B2" w:rsidR="00D619B2">
        <w:rPr>
          <w:u w:val="single"/>
        </w:rPr>
        <w:t>and sex traffic</w:t>
      </w:r>
      <w:r w:rsidR="00D619B2">
        <w:rPr>
          <w:u w:val="single"/>
        </w:rPr>
        <w:t>kers</w:t>
      </w:r>
      <w:r w:rsidRPr="00D619B2" w:rsidR="00D619B2">
        <w:rPr>
          <w:u w:val="single"/>
        </w:rPr>
        <w:t>.</w:t>
      </w:r>
      <w:r w:rsidR="00D619B2">
        <w:t>"</w:t>
      </w:r>
    </w:p>
    <w:p w:rsidR="008B1709" w:rsidP="00D619B2" w:rsidRDefault="008B1709">
      <w:pPr>
        <w:spacing w:line="408" w:lineRule="exact"/>
        <w:ind w:firstLine="720"/>
      </w:pPr>
    </w:p>
    <w:p w:rsidRPr="00675264" w:rsidR="00DF5D0E" w:rsidP="00675264" w:rsidRDefault="00DF5D0E">
      <w:pPr>
        <w:suppressLineNumbers/>
        <w:rPr>
          <w:spacing w:val="-3"/>
        </w:rPr>
      </w:pPr>
    </w:p>
    <w:permEnd w:id="825691868"/>
    <w:p w:rsidR="00ED2EEB" w:rsidP="0067526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7240011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75264"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7526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0059D">
                  <w:t xml:space="preserve">Requires </w:t>
                </w:r>
                <w:r w:rsidR="008B1709">
                  <w:t xml:space="preserve">that comprehensive sexual health education for </w:t>
                </w:r>
                <w:r w:rsidR="00D619B2">
                  <w:t xml:space="preserve">all </w:t>
                </w:r>
                <w:r w:rsidR="008B1709">
                  <w:t xml:space="preserve">students </w:t>
                </w:r>
                <w:r w:rsidR="00D619B2">
                  <w:t>include information about how to recognize the danger signs and signals of online predators and sex traffickers, and how to avoid and report suspected attempts by and incidents involving online predators and sex traffickers</w:t>
                </w:r>
                <w:r w:rsidR="008B1709">
                  <w:t>.</w:t>
                </w:r>
                <w:r w:rsidRPr="0096303F" w:rsidR="001C1B27">
                  <w:t>  </w:t>
                </w:r>
              </w:p>
              <w:p w:rsidRPr="007D1589" w:rsidR="001B4E53" w:rsidP="00675264" w:rsidRDefault="001B4E53">
                <w:pPr>
                  <w:pStyle w:val="ListBullet"/>
                  <w:numPr>
                    <w:ilvl w:val="0"/>
                    <w:numId w:val="0"/>
                  </w:numPr>
                  <w:suppressLineNumbers/>
                </w:pPr>
              </w:p>
            </w:tc>
          </w:tr>
        </w:sdtContent>
      </w:sdt>
      <w:permEnd w:id="472400113"/>
    </w:tbl>
    <w:p w:rsidR="00DF5D0E" w:rsidP="00675264" w:rsidRDefault="00DF5D0E">
      <w:pPr>
        <w:pStyle w:val="BillEnd"/>
        <w:suppressLineNumbers/>
      </w:pPr>
    </w:p>
    <w:p w:rsidR="00DF5D0E" w:rsidP="00675264" w:rsidRDefault="00DE256E">
      <w:pPr>
        <w:pStyle w:val="BillEnd"/>
        <w:suppressLineNumbers/>
      </w:pPr>
      <w:r>
        <w:rPr>
          <w:b/>
        </w:rPr>
        <w:t>--- END ---</w:t>
      </w:r>
    </w:p>
    <w:p w:rsidR="00DF5D0E" w:rsidP="0067526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264" w:rsidRDefault="00675264" w:rsidP="00DF5D0E">
      <w:r>
        <w:separator/>
      </w:r>
    </w:p>
  </w:endnote>
  <w:endnote w:type="continuationSeparator" w:id="0">
    <w:p w:rsidR="00675264" w:rsidRDefault="0067526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41F" w:rsidRDefault="00F41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FA05FF">
    <w:pPr>
      <w:pStyle w:val="AmendDraftFooter"/>
    </w:pPr>
    <w:r>
      <w:fldChar w:fldCharType="begin"/>
    </w:r>
    <w:r>
      <w:instrText xml:space="preserve"> TITLE   \* MERGEFORMAT </w:instrText>
    </w:r>
    <w:r>
      <w:fldChar w:fldCharType="separate"/>
    </w:r>
    <w:r w:rsidR="00640EF3">
      <w:t>5395-S.E AMH SHEA REIN 204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FA05FF">
    <w:pPr>
      <w:pStyle w:val="AmendDraftFooter"/>
    </w:pPr>
    <w:r>
      <w:fldChar w:fldCharType="begin"/>
    </w:r>
    <w:r>
      <w:instrText xml:space="preserve"> TITLE   \* MERGEFORMAT </w:instrText>
    </w:r>
    <w:r>
      <w:fldChar w:fldCharType="separate"/>
    </w:r>
    <w:r w:rsidR="0093564F">
      <w:t>5395-S.E AMH SHEA REIN 204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264" w:rsidRDefault="00675264" w:rsidP="00DF5D0E">
      <w:r>
        <w:separator/>
      </w:r>
    </w:p>
  </w:footnote>
  <w:footnote w:type="continuationSeparator" w:id="0">
    <w:p w:rsidR="00675264" w:rsidRDefault="0067526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41F" w:rsidRDefault="00F41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D3668"/>
    <w:rsid w:val="000E603A"/>
    <w:rsid w:val="00102468"/>
    <w:rsid w:val="00106544"/>
    <w:rsid w:val="00146AAF"/>
    <w:rsid w:val="001A775A"/>
    <w:rsid w:val="001B4E53"/>
    <w:rsid w:val="001C1B27"/>
    <w:rsid w:val="001C7F91"/>
    <w:rsid w:val="001D0001"/>
    <w:rsid w:val="001E6675"/>
    <w:rsid w:val="00217E8A"/>
    <w:rsid w:val="00265296"/>
    <w:rsid w:val="00281CBD"/>
    <w:rsid w:val="002B12E3"/>
    <w:rsid w:val="0030059D"/>
    <w:rsid w:val="00316CD9"/>
    <w:rsid w:val="003178E5"/>
    <w:rsid w:val="003E2FC6"/>
    <w:rsid w:val="00492DDC"/>
    <w:rsid w:val="004C6615"/>
    <w:rsid w:val="00523C5A"/>
    <w:rsid w:val="005E69C3"/>
    <w:rsid w:val="00605C39"/>
    <w:rsid w:val="00640EF3"/>
    <w:rsid w:val="00656BDA"/>
    <w:rsid w:val="00675264"/>
    <w:rsid w:val="006841E6"/>
    <w:rsid w:val="006B07E0"/>
    <w:rsid w:val="006F7027"/>
    <w:rsid w:val="007049E4"/>
    <w:rsid w:val="0072335D"/>
    <w:rsid w:val="0072541D"/>
    <w:rsid w:val="00757317"/>
    <w:rsid w:val="007769AF"/>
    <w:rsid w:val="007D1589"/>
    <w:rsid w:val="007D35D4"/>
    <w:rsid w:val="0083749C"/>
    <w:rsid w:val="008443FE"/>
    <w:rsid w:val="00846034"/>
    <w:rsid w:val="008B1709"/>
    <w:rsid w:val="008C7E6E"/>
    <w:rsid w:val="008F6B11"/>
    <w:rsid w:val="00920422"/>
    <w:rsid w:val="00931B84"/>
    <w:rsid w:val="0093564F"/>
    <w:rsid w:val="0096303F"/>
    <w:rsid w:val="00972869"/>
    <w:rsid w:val="00984CD1"/>
    <w:rsid w:val="009C537B"/>
    <w:rsid w:val="009F23A9"/>
    <w:rsid w:val="00A01F29"/>
    <w:rsid w:val="00A17B5B"/>
    <w:rsid w:val="00A4729B"/>
    <w:rsid w:val="00A93D4A"/>
    <w:rsid w:val="00AA1230"/>
    <w:rsid w:val="00AB682C"/>
    <w:rsid w:val="00AD2D0A"/>
    <w:rsid w:val="00AE7F68"/>
    <w:rsid w:val="00B31D1C"/>
    <w:rsid w:val="00B41494"/>
    <w:rsid w:val="00B518D0"/>
    <w:rsid w:val="00B56650"/>
    <w:rsid w:val="00B73E0A"/>
    <w:rsid w:val="00B961E0"/>
    <w:rsid w:val="00BD7A75"/>
    <w:rsid w:val="00BF44DF"/>
    <w:rsid w:val="00C61A83"/>
    <w:rsid w:val="00C8108C"/>
    <w:rsid w:val="00CA1E4D"/>
    <w:rsid w:val="00D13429"/>
    <w:rsid w:val="00D40447"/>
    <w:rsid w:val="00D43F4B"/>
    <w:rsid w:val="00D619B2"/>
    <w:rsid w:val="00D659AC"/>
    <w:rsid w:val="00DA47F3"/>
    <w:rsid w:val="00DC2C13"/>
    <w:rsid w:val="00DE256E"/>
    <w:rsid w:val="00DF5D0E"/>
    <w:rsid w:val="00E1471A"/>
    <w:rsid w:val="00E267B1"/>
    <w:rsid w:val="00E41CC6"/>
    <w:rsid w:val="00E66F5D"/>
    <w:rsid w:val="00E831A5"/>
    <w:rsid w:val="00E850E7"/>
    <w:rsid w:val="00E85C09"/>
    <w:rsid w:val="00EC4C96"/>
    <w:rsid w:val="00ED2EEB"/>
    <w:rsid w:val="00F229DE"/>
    <w:rsid w:val="00F304D3"/>
    <w:rsid w:val="00F4141F"/>
    <w:rsid w:val="00F4663F"/>
    <w:rsid w:val="00F524EA"/>
    <w:rsid w:val="00FA05F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D718B"/>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5395-S.E</BillDocName>
  <AmendType>AMH</AmendType>
  <SponsorAcronym>SHEA</SponsorAcronym>
  <DrafterAcronym>REIN</DrafterAcronym>
  <DraftNumber>204</DraftNumber>
  <ReferenceNumber>ESSB 5395</ReferenceNumber>
  <Floor>H AMD TO ED COMM AMD (H-4971.4/20)</Floor>
  <AmendmentNumber> 2018</AmendmentNumber>
  <Sponsors>By Representative Shea</Sponsors>
  <FloorAction>NOT ADOPTED 03/04/2020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1</Pages>
  <Words>128</Words>
  <Characters>697</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5395-S.E AMH SHEA REIN 201</vt:lpstr>
    </vt:vector>
  </TitlesOfParts>
  <Company>Washington State Legislature</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5395-S.E AMH SHEA REIN 204</dc:title>
  <dc:creator>Jill Reinmuth</dc:creator>
  <cp:lastModifiedBy>Reinmuth, Jill</cp:lastModifiedBy>
  <cp:revision>9</cp:revision>
  <dcterms:created xsi:type="dcterms:W3CDTF">2020-03-01T23:27:00Z</dcterms:created>
  <dcterms:modified xsi:type="dcterms:W3CDTF">2020-03-02T18:09:00Z</dcterms:modified>
</cp:coreProperties>
</file>