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A62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2BEC">
            <w:t>5418-S.E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2B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2BEC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2BEC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2BEC">
            <w:t>261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62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2BEC">
            <w:rPr>
              <w:b/>
              <w:u w:val="single"/>
            </w:rPr>
            <w:t>ESSB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2BEC">
            <w:t>H AMD TO LG COMM AMD (H-2648.1/19)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537</w:t>
          </w:r>
        </w:sdtContent>
      </w:sdt>
    </w:p>
    <w:p w:rsidR="00DF5D0E" w:rsidP="00605C39" w:rsidRDefault="007A62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2BEC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2B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Pr="00C22BEC" w:rsidR="00DF5D0E" w:rsidP="003F1F8A" w:rsidRDefault="00DE256E">
      <w:pPr>
        <w:pStyle w:val="Page"/>
      </w:pPr>
      <w:bookmarkStart w:name="StartOfAmendmentBody" w:id="1"/>
      <w:bookmarkEnd w:id="1"/>
      <w:permStart w:edGrp="everyone" w:id="1398803428"/>
      <w:r>
        <w:tab/>
      </w:r>
      <w:r w:rsidR="003F1F8A">
        <w:t>On page 9, line 21 of the striking amendment, after "((</w:t>
      </w:r>
      <w:r w:rsidR="003F1F8A">
        <w:rPr>
          <w:strike/>
        </w:rPr>
        <w:t>telephone inquiry</w:t>
      </w:r>
      <w:r w:rsidR="003F1F8A">
        <w:t>)) insert "</w:t>
      </w:r>
      <w:r w:rsidR="003F1F8A">
        <w:rPr>
          <w:u w:val="single"/>
        </w:rPr>
        <w:t>at least one of the following: telephone or</w:t>
      </w:r>
      <w:r w:rsidR="003F1F8A">
        <w:t>"</w:t>
      </w:r>
    </w:p>
    <w:permEnd w:id="1398803428"/>
    <w:p w:rsidR="00ED2EEB" w:rsidP="00C22B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43823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2B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F50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F1F8A">
                  <w:t>Requires, after a bid is awarded for a small works project, that all bid quo</w:t>
                </w:r>
                <w:r w:rsidR="00DF50BB">
                  <w:t xml:space="preserve">tations received are to be open </w:t>
                </w:r>
                <w:r w:rsidR="003F1F8A">
                  <w:t>for public inspection and made available upon telephone (or electronic) request.</w:t>
                </w:r>
              </w:p>
            </w:tc>
          </w:tr>
        </w:sdtContent>
      </w:sdt>
      <w:permEnd w:id="964382356"/>
    </w:tbl>
    <w:p w:rsidR="00DF5D0E" w:rsidP="00C22BEC" w:rsidRDefault="00DF5D0E">
      <w:pPr>
        <w:pStyle w:val="BillEnd"/>
        <w:suppressLineNumbers/>
      </w:pPr>
    </w:p>
    <w:p w:rsidR="00DF5D0E" w:rsidP="00C22B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2B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EC" w:rsidRDefault="00C22BEC" w:rsidP="00DF5D0E">
      <w:r>
        <w:separator/>
      </w:r>
    </w:p>
  </w:endnote>
  <w:endnote w:type="continuationSeparator" w:id="0">
    <w:p w:rsidR="00C22BEC" w:rsidRDefault="00C22B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63" w:rsidRDefault="0033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50BB">
    <w:pPr>
      <w:pStyle w:val="AmendDraftFooter"/>
    </w:pPr>
    <w:fldSimple w:instr=" TITLE   \* MERGEFORMAT ">
      <w:r w:rsidR="00C22BEC">
        <w:t>5418-S.E AMH .... WAYV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50BB">
    <w:pPr>
      <w:pStyle w:val="AmendDraftFooter"/>
    </w:pPr>
    <w:fldSimple w:instr=" TITLE   \* MERGEFORMAT ">
      <w:r>
        <w:t>5418-S.E AMH .... WAYV 261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EC" w:rsidRDefault="00C22BEC" w:rsidP="00DF5D0E">
      <w:r>
        <w:separator/>
      </w:r>
    </w:p>
  </w:footnote>
  <w:footnote w:type="continuationSeparator" w:id="0">
    <w:p w:rsidR="00C22BEC" w:rsidRDefault="00C22B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63" w:rsidRDefault="00337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7063"/>
    <w:rsid w:val="003E2FC6"/>
    <w:rsid w:val="003F1F8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2C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BEC"/>
    <w:rsid w:val="00C61A83"/>
    <w:rsid w:val="00C8108C"/>
    <w:rsid w:val="00D24732"/>
    <w:rsid w:val="00D40447"/>
    <w:rsid w:val="00D659AC"/>
    <w:rsid w:val="00DA47F3"/>
    <w:rsid w:val="00DC2C13"/>
    <w:rsid w:val="00DE256E"/>
    <w:rsid w:val="00DF50B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5418-S.E</BillDocName>
  <AmendType>AMH</AmendType>
  <SponsorAcronym>KRAF</SponsorAcronym>
  <DrafterAcronym>WAYV</DrafterAcronym>
  <DraftNumber>261</DraftNumber>
  <ReferenceNumber>ESSB 5418</ReferenceNumber>
  <Floor>H AMD TO LG COMM AMD (H-2648.1/19)</Floor>
  <AmendmentNumber> 537</AmendmentNumber>
  <Sponsors>By Representative Kraft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82</Words>
  <Characters>404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5418-S.E AMH .... WAYV 261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5418-S.E AMH KRAF WAYV 261</dc:title>
  <dc:creator>Yvonne Walker</dc:creator>
  <cp:lastModifiedBy>Walker, Yvonne</cp:lastModifiedBy>
  <cp:revision>6</cp:revision>
  <dcterms:created xsi:type="dcterms:W3CDTF">2019-04-09T19:34:00Z</dcterms:created>
  <dcterms:modified xsi:type="dcterms:W3CDTF">2019-04-09T19:56:00Z</dcterms:modified>
</cp:coreProperties>
</file>