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4733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75CCA">
            <w:t>5450.E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75CC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75CCA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75CCA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75CCA">
            <w:t>190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4733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75CCA">
            <w:rPr>
              <w:b/>
              <w:u w:val="single"/>
            </w:rPr>
            <w:t>ESB 5450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75CC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1861</w:t>
          </w:r>
        </w:sdtContent>
      </w:sdt>
    </w:p>
    <w:p w:rsidR="00DF5D0E" w:rsidP="00605C39" w:rsidRDefault="0084733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75CCA">
            <w:rPr>
              <w:sz w:val="22"/>
            </w:rPr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75CC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03/05/2020</w:t>
          </w:r>
        </w:p>
      </w:sdtContent>
    </w:sdt>
    <w:p w:rsidR="00775CCA" w:rsidP="00C8108C" w:rsidRDefault="00DE256E">
      <w:pPr>
        <w:pStyle w:val="Page"/>
      </w:pPr>
      <w:bookmarkStart w:name="StartOfAmendmentBody" w:id="1"/>
      <w:bookmarkEnd w:id="1"/>
      <w:permStart w:edGrp="everyone" w:id="1460747032"/>
      <w:r>
        <w:tab/>
      </w:r>
      <w:r w:rsidR="00775CCA">
        <w:t xml:space="preserve">On page </w:t>
      </w:r>
      <w:r w:rsidR="0007770B">
        <w:t xml:space="preserve">2, beginning on line 1, after "(2)" strike all material through "any" on line 5 and insert "The judicial position created by section 1 of this act </w:t>
      </w:r>
      <w:r w:rsidR="00996EB0">
        <w:t>becomes effective</w:t>
      </w:r>
      <w:r w:rsidR="0007770B">
        <w:t xml:space="preserve"> upon the election of a judge to fill the position at the next general election"</w:t>
      </w:r>
    </w:p>
    <w:p w:rsidR="0007770B" w:rsidP="0007770B" w:rsidRDefault="0007770B">
      <w:pPr>
        <w:pStyle w:val="RCWSLText"/>
      </w:pPr>
    </w:p>
    <w:p w:rsidR="0007770B" w:rsidP="0007770B" w:rsidRDefault="0007770B">
      <w:pPr>
        <w:pStyle w:val="RCWSLText"/>
      </w:pPr>
      <w:r>
        <w:tab/>
        <w:t xml:space="preserve">On page 2, beginning on line 25, after "(2)" strike all material through "any" on line 31 and insert "The judicial position created by section 3 of this act </w:t>
      </w:r>
      <w:r w:rsidR="00996EB0">
        <w:t>becomes effective</w:t>
      </w:r>
      <w:r>
        <w:t xml:space="preserve"> upon the election of a judge to fill the position at the next general election"</w:t>
      </w:r>
    </w:p>
    <w:p w:rsidR="0007770B" w:rsidP="0007770B" w:rsidRDefault="0007770B">
      <w:pPr>
        <w:pStyle w:val="RCWSLText"/>
      </w:pPr>
    </w:p>
    <w:p w:rsidR="00ED2EEB" w:rsidP="00775CCA" w:rsidRDefault="0007770B">
      <w:pPr>
        <w:pStyle w:val="Effect"/>
        <w:suppressLineNumbers/>
      </w:pPr>
      <w:r>
        <w:tab/>
      </w:r>
      <w:permEnd w:id="1460747032"/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51132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75CC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75CC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96EB0">
                  <w:t>Provides that</w:t>
                </w:r>
                <w:r w:rsidR="0007770B">
                  <w:t xml:space="preserve"> the judicial positions </w:t>
                </w:r>
                <w:r w:rsidR="00996EB0">
                  <w:t>become effective</w:t>
                </w:r>
                <w:r w:rsidR="0007770B">
                  <w:t xml:space="preserve"> when a judge is elected to the respective position at the next general election.</w:t>
                </w:r>
              </w:p>
              <w:p w:rsidRPr="007D1589" w:rsidR="001B4E53" w:rsidP="00775CC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95113247"/>
    </w:tbl>
    <w:p w:rsidR="00DF5D0E" w:rsidP="00775CCA" w:rsidRDefault="00DF5D0E">
      <w:pPr>
        <w:pStyle w:val="BillEnd"/>
        <w:suppressLineNumbers/>
      </w:pPr>
    </w:p>
    <w:p w:rsidR="00DF5D0E" w:rsidP="00775CC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75CC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CCA" w:rsidRDefault="00775CCA" w:rsidP="00DF5D0E">
      <w:r>
        <w:separator/>
      </w:r>
    </w:p>
  </w:endnote>
  <w:endnote w:type="continuationSeparator" w:id="0">
    <w:p w:rsidR="00775CCA" w:rsidRDefault="00775CC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70B" w:rsidRDefault="00077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E60F4">
    <w:pPr>
      <w:pStyle w:val="AmendDraftFooter"/>
    </w:pPr>
    <w:fldSimple w:instr=" TITLE   \* MERGEFORMAT ">
      <w:r w:rsidR="00775CCA">
        <w:t>5450.E AMH MACE LEIN 190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E60F4">
    <w:pPr>
      <w:pStyle w:val="AmendDraftFooter"/>
    </w:pPr>
    <w:fldSimple w:instr=" TITLE   \* MERGEFORMAT ">
      <w:r>
        <w:t>5450.E AMH MACE LEIN 190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CCA" w:rsidRDefault="00775CCA" w:rsidP="00DF5D0E">
      <w:r>
        <w:separator/>
      </w:r>
    </w:p>
  </w:footnote>
  <w:footnote w:type="continuationSeparator" w:id="0">
    <w:p w:rsidR="00775CCA" w:rsidRDefault="00775CC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70B" w:rsidRDefault="000777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770B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5CCA"/>
    <w:rsid w:val="007769AF"/>
    <w:rsid w:val="007D1589"/>
    <w:rsid w:val="007D35D4"/>
    <w:rsid w:val="0083749C"/>
    <w:rsid w:val="008443FE"/>
    <w:rsid w:val="00846034"/>
    <w:rsid w:val="00847337"/>
    <w:rsid w:val="008C7E6E"/>
    <w:rsid w:val="00931B84"/>
    <w:rsid w:val="0096303F"/>
    <w:rsid w:val="00972869"/>
    <w:rsid w:val="00984CD1"/>
    <w:rsid w:val="00996EB0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4E20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60F4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5056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5450.E</BillDocName>
  <AmendType>AMH</AmendType>
  <SponsorAcronym>MACE</SponsorAcronym>
  <DrafterAcronym>LEIN</DrafterAcronym>
  <DraftNumber>190</DraftNumber>
  <ReferenceNumber>ESB 5450</ReferenceNumber>
  <Floor>H AMD</Floor>
  <AmendmentNumber> 1861</AmendmentNumber>
  <Sponsors>By Representative MacEwen</Sponsors>
  <FloorAction>WITHDRAWN 03/05/2020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141</Words>
  <Characters>652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5450.E AMH MACE LEIN 190</vt:lpstr>
    </vt:vector>
  </TitlesOfParts>
  <Company>Washington State Legislature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5450.E AMH MACE LEIN 190</dc:title>
  <dc:creator>Ingrid Lewis</dc:creator>
  <cp:lastModifiedBy>Lewis, Ingrid</cp:lastModifiedBy>
  <cp:revision>5</cp:revision>
  <dcterms:created xsi:type="dcterms:W3CDTF">2020-03-03T21:38:00Z</dcterms:created>
  <dcterms:modified xsi:type="dcterms:W3CDTF">2020-03-03T22:09:00Z</dcterms:modified>
</cp:coreProperties>
</file>