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637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7B7F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7B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7B7F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7B7F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7B7F">
            <w:t>260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37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7B7F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7B7F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748</w:t>
          </w:r>
        </w:sdtContent>
      </w:sdt>
    </w:p>
    <w:p w:rsidR="00DF5D0E" w:rsidP="00605C39" w:rsidRDefault="004637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7B7F">
            <w:rPr>
              <w:sz w:val="22"/>
            </w:rPr>
            <w:t xml:space="preserve"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7B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440561" w:rsidP="00440561" w:rsidRDefault="00DE256E">
      <w:pPr>
        <w:pStyle w:val="Page"/>
      </w:pPr>
      <w:bookmarkStart w:name="StartOfAmendmentBody" w:id="1"/>
      <w:bookmarkEnd w:id="1"/>
      <w:permStart w:edGrp="everyone" w:id="1329801296"/>
      <w:r>
        <w:tab/>
      </w:r>
      <w:r w:rsidR="00440561">
        <w:t>On page 3, line 30 of the striking amendment, after "isolation;" strike "and"</w:t>
      </w:r>
    </w:p>
    <w:p w:rsidR="00440561" w:rsidP="00440561" w:rsidRDefault="00440561">
      <w:pPr>
        <w:pStyle w:val="RCWSLText"/>
      </w:pPr>
    </w:p>
    <w:p w:rsidR="00440561" w:rsidP="00440561" w:rsidRDefault="00440561">
      <w:pPr>
        <w:pStyle w:val="RCWSLText"/>
      </w:pPr>
      <w:r>
        <w:tab/>
        <w:t>On page 3, line 32 of the striking amendment, after "hospitalization" insert "; and</w:t>
      </w:r>
    </w:p>
    <w:p w:rsidRPr="00117B7F" w:rsidR="00DF5D0E" w:rsidP="00440561" w:rsidRDefault="00440561">
      <w:pPr>
        <w:pStyle w:val="RCWSLText"/>
      </w:pPr>
      <w:r>
        <w:tab/>
        <w:t>(c) Employment conditions</w:t>
      </w:r>
      <w:r w:rsidR="00FB100B">
        <w:t xml:space="preserve">, including </w:t>
      </w:r>
      <w:r w:rsidR="00EB5523">
        <w:t>exposure to environmental hazards</w:t>
      </w:r>
      <w:r w:rsidR="00FB100B">
        <w:t>,</w:t>
      </w:r>
      <w:r w:rsidR="00EB5523">
        <w:t xml:space="preserve"> </w:t>
      </w:r>
      <w:r>
        <w:t>experienced by individuals who are experiencing forced labor, slavery, or peonage."</w:t>
      </w:r>
    </w:p>
    <w:permEnd w:id="1329801296"/>
    <w:p w:rsidR="00ED2EEB" w:rsidP="00117B7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36465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17B7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A6E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40561">
                  <w:t>   Expands the definition of "vulnerable populations" to include communities that experience disproportionate cumulative risk from environmental burdens due to</w:t>
                </w:r>
                <w:r w:rsidR="00F43BE9">
                  <w:t xml:space="preserve"> employment conditions</w:t>
                </w:r>
                <w:r w:rsidR="00CA6E96">
                  <w:t>, including</w:t>
                </w:r>
                <w:r w:rsidR="00F43BE9">
                  <w:t xml:space="preserve"> </w:t>
                </w:r>
                <w:r w:rsidR="002E3251">
                  <w:t>exposure to environmental hazards</w:t>
                </w:r>
                <w:r w:rsidR="00CA6E96">
                  <w:t>,</w:t>
                </w:r>
                <w:r w:rsidR="002E3251">
                  <w:t xml:space="preserve"> </w:t>
                </w:r>
                <w:r w:rsidR="00F43BE9">
                  <w:t>experienced by individuals who are experiencing forced labor, slavery, or peonage</w:t>
                </w:r>
                <w:r w:rsidR="000627F4">
                  <w:t>.</w:t>
                </w:r>
              </w:p>
            </w:tc>
          </w:tr>
        </w:sdtContent>
      </w:sdt>
      <w:permEnd w:id="1463646561"/>
    </w:tbl>
    <w:p w:rsidR="00DF5D0E" w:rsidP="00117B7F" w:rsidRDefault="00DF5D0E">
      <w:pPr>
        <w:pStyle w:val="BillEnd"/>
        <w:suppressLineNumbers/>
      </w:pPr>
    </w:p>
    <w:p w:rsidR="00DF5D0E" w:rsidP="00117B7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17B7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7F" w:rsidRDefault="00117B7F" w:rsidP="00DF5D0E">
      <w:r>
        <w:separator/>
      </w:r>
    </w:p>
  </w:endnote>
  <w:endnote w:type="continuationSeparator" w:id="0">
    <w:p w:rsidR="00117B7F" w:rsidRDefault="00117B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32" w:rsidRDefault="00001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37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7B7F">
      <w:t>5489-S2 AMH .... OMLI 260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37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01C32">
      <w:t>5489-S2 AMH .... OMLI 260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7F" w:rsidRDefault="00117B7F" w:rsidP="00DF5D0E">
      <w:r>
        <w:separator/>
      </w:r>
    </w:p>
  </w:footnote>
  <w:footnote w:type="continuationSeparator" w:id="0">
    <w:p w:rsidR="00117B7F" w:rsidRDefault="00117B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32" w:rsidRDefault="0000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1C32"/>
    <w:rsid w:val="00050639"/>
    <w:rsid w:val="00060D21"/>
    <w:rsid w:val="000627F4"/>
    <w:rsid w:val="00096165"/>
    <w:rsid w:val="00097C22"/>
    <w:rsid w:val="000C6C82"/>
    <w:rsid w:val="000E603A"/>
    <w:rsid w:val="00102468"/>
    <w:rsid w:val="00106544"/>
    <w:rsid w:val="00117B7F"/>
    <w:rsid w:val="00146AAF"/>
    <w:rsid w:val="001A775A"/>
    <w:rsid w:val="001B3579"/>
    <w:rsid w:val="001B4E53"/>
    <w:rsid w:val="001C1B27"/>
    <w:rsid w:val="001C7F91"/>
    <w:rsid w:val="001E6675"/>
    <w:rsid w:val="00217E8A"/>
    <w:rsid w:val="0023560D"/>
    <w:rsid w:val="00265296"/>
    <w:rsid w:val="00281CBD"/>
    <w:rsid w:val="002E3251"/>
    <w:rsid w:val="00316CD9"/>
    <w:rsid w:val="003943DD"/>
    <w:rsid w:val="003E2FC6"/>
    <w:rsid w:val="00440561"/>
    <w:rsid w:val="00460E07"/>
    <w:rsid w:val="00463767"/>
    <w:rsid w:val="00492DDC"/>
    <w:rsid w:val="004C6615"/>
    <w:rsid w:val="00523C5A"/>
    <w:rsid w:val="0059794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6E9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5523"/>
    <w:rsid w:val="00EC4C96"/>
    <w:rsid w:val="00ED2EEB"/>
    <w:rsid w:val="00F229DE"/>
    <w:rsid w:val="00F304D3"/>
    <w:rsid w:val="00F43BE9"/>
    <w:rsid w:val="00F4663F"/>
    <w:rsid w:val="00FB100B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KRET</SponsorAcronym>
  <DrafterAcronym>OMLI</DrafterAcronym>
  <DraftNumber>260</DraftNumber>
  <ReferenceNumber>2SSB 5489</ReferenceNumber>
  <Floor>H AMD TO APP COMM AMD (H-2877.1/19)</Floor>
  <AmendmentNumber> 748</AmendmentNumber>
  <Sponsors>By Representative Kretz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112</Words>
  <Characters>688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KRET OMLI 260</dc:title>
  <dc:creator>Desiree Omli</dc:creator>
  <cp:lastModifiedBy>Omli, Desiree</cp:lastModifiedBy>
  <cp:revision>20</cp:revision>
  <dcterms:created xsi:type="dcterms:W3CDTF">2019-04-15T16:18:00Z</dcterms:created>
  <dcterms:modified xsi:type="dcterms:W3CDTF">2019-04-15T16:40:00Z</dcterms:modified>
</cp:coreProperties>
</file>