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EB38D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D5765">
            <w:t>5497-S2.E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D576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D5765">
            <w:t>KLIP</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D5765">
            <w:t>LEIN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D5765">
            <w:t>127</w:t>
          </w:r>
        </w:sdtContent>
      </w:sdt>
    </w:p>
    <w:p w:rsidR="00DF5D0E" w:rsidP="00B73E0A" w:rsidRDefault="00AA1230">
      <w:pPr>
        <w:pStyle w:val="OfferedBy"/>
        <w:spacing w:after="120"/>
      </w:pPr>
      <w:r>
        <w:tab/>
      </w:r>
      <w:r>
        <w:tab/>
      </w:r>
      <w:r>
        <w:tab/>
      </w:r>
    </w:p>
    <w:p w:rsidR="00DF5D0E" w:rsidRDefault="00EB38D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D5765">
            <w:rPr>
              <w:b/>
              <w:u w:val="single"/>
            </w:rPr>
            <w:t>E2SSB 5497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9D5765">
            <w:t>H AMD</w:t>
          </w:r>
          <w:r w:rsidR="008C78F3">
            <w:t xml:space="preserve"> TO APP COMM AMD</w:t>
          </w:r>
          <w:r w:rsidR="009D5765">
            <w:t xml:space="preserve"> (H-2878.1/19)</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656</w:t>
          </w:r>
        </w:sdtContent>
      </w:sdt>
    </w:p>
    <w:p w:rsidR="00DF5D0E" w:rsidP="00605C39" w:rsidRDefault="00EB38D2">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D5765">
            <w:rPr>
              <w:sz w:val="22"/>
            </w:rPr>
            <w:t>By Representatives Klippert, Dolan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9D5765">
          <w:pPr>
            <w:spacing w:after="400" w:line="408" w:lineRule="exact"/>
            <w:jc w:val="right"/>
            <w:rPr>
              <w:b/>
              <w:bCs/>
            </w:rPr>
          </w:pPr>
          <w:r>
            <w:rPr>
              <w:b/>
              <w:bCs/>
            </w:rPr>
            <w:t xml:space="preserve">ADOPTED 04/12/2019</w:t>
          </w:r>
        </w:p>
      </w:sdtContent>
    </w:sdt>
    <w:p w:rsidR="009D5765" w:rsidP="008C78F3" w:rsidRDefault="00DE256E">
      <w:pPr>
        <w:pStyle w:val="Page"/>
      </w:pPr>
      <w:bookmarkStart w:name="StartOfAmendmentBody" w:id="1"/>
      <w:bookmarkEnd w:id="1"/>
      <w:permStart w:edGrp="everyone" w:id="483003149"/>
      <w:r>
        <w:tab/>
      </w:r>
      <w:r w:rsidR="009D5765">
        <w:t xml:space="preserve">On page </w:t>
      </w:r>
      <w:r w:rsidR="008C78F3">
        <w:t>3, beginning on line 26 of the striking amendment, after "a"</w:t>
      </w:r>
      <w:r w:rsidRPr="008C78F3" w:rsidR="008C78F3">
        <w:t xml:space="preserve"> </w:t>
      </w:r>
      <w:r w:rsidR="008C78F3">
        <w:t>strike all material through "system" on line 35 and insert "</w:t>
      </w:r>
      <w:r w:rsidR="008C78F3">
        <w:rPr>
          <w:sz w:val="23"/>
          <w:szCs w:val="23"/>
        </w:rPr>
        <w:t>commissioned law enforcement officer in the state of Washington with sworn authority to uphold the law and assigned by the employing police department or sheriff's office to work in schools to ensure school safety. By building relationships with students, school resource officers work alongside school administrators and staff to help students make good choices. School resource officers are encouraged to focus on keeping students out of the criminal justice system when possible and not impose criminal sanctions in matters that are more appropriately handled within the educational system</w:t>
      </w:r>
      <w:r w:rsidR="002E1449">
        <w:rPr>
          <w:sz w:val="23"/>
          <w:szCs w:val="23"/>
        </w:rPr>
        <w:t>"</w:t>
      </w:r>
    </w:p>
    <w:p w:rsidRPr="009D5765" w:rsidR="00DF5D0E" w:rsidP="009D5765" w:rsidRDefault="00DF5D0E">
      <w:pPr>
        <w:suppressLineNumbers/>
        <w:rPr>
          <w:spacing w:val="-3"/>
        </w:rPr>
      </w:pPr>
    </w:p>
    <w:permEnd w:id="483003149"/>
    <w:p w:rsidR="00ED2EEB" w:rsidP="009D5765"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528627709"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9D5765"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2E1449"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8C78F3">
                  <w:t xml:space="preserve">Amends the definition of a school resource officer to provide that a school resource officer </w:t>
                </w:r>
                <w:r w:rsidR="008C78F3">
                  <w:rPr>
                    <w:sz w:val="23"/>
                    <w:szCs w:val="23"/>
                  </w:rPr>
                  <w:t xml:space="preserve">upholds the law; is assigned by the employing police department or sheriff's office to work in schools to ensure school safety; </w:t>
                </w:r>
                <w:r w:rsidR="008C78F3">
                  <w:t xml:space="preserve">works with school administrators and staff to help students make good choices; and </w:t>
                </w:r>
                <w:r w:rsidR="002E1449">
                  <w:t>is</w:t>
                </w:r>
                <w:r w:rsidR="008C78F3">
                  <w:t xml:space="preserve"> encouraged to focus on keeping students out of the criminal justice system when possible and not impose criminal sanctions in matters that are more appropriately handled within the educational system.</w:t>
                </w:r>
              </w:p>
            </w:tc>
          </w:tr>
        </w:sdtContent>
      </w:sdt>
      <w:permEnd w:id="528627709"/>
    </w:tbl>
    <w:p w:rsidR="00DF5D0E" w:rsidP="009D5765" w:rsidRDefault="00DF5D0E">
      <w:pPr>
        <w:pStyle w:val="BillEnd"/>
        <w:suppressLineNumbers/>
      </w:pPr>
    </w:p>
    <w:p w:rsidR="00DF5D0E" w:rsidP="009D5765" w:rsidRDefault="00DE256E">
      <w:pPr>
        <w:pStyle w:val="BillEnd"/>
        <w:suppressLineNumbers/>
      </w:pPr>
      <w:r>
        <w:rPr>
          <w:b/>
        </w:rPr>
        <w:t>--- END ---</w:t>
      </w:r>
    </w:p>
    <w:p w:rsidR="00DF5D0E" w:rsidP="009D5765"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765" w:rsidRDefault="009D5765" w:rsidP="00DF5D0E">
      <w:r>
        <w:separator/>
      </w:r>
    </w:p>
  </w:endnote>
  <w:endnote w:type="continuationSeparator" w:id="0">
    <w:p w:rsidR="009D5765" w:rsidRDefault="009D576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420" w:rsidRDefault="001324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2E1449">
    <w:pPr>
      <w:pStyle w:val="AmendDraftFooter"/>
    </w:pPr>
    <w:fldSimple w:instr=" TITLE   \* MERGEFORMAT ">
      <w:r w:rsidR="009D5765">
        <w:t>5497-S2.E AMH KLIP LEIN 127</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2E1449">
    <w:pPr>
      <w:pStyle w:val="AmendDraftFooter"/>
    </w:pPr>
    <w:fldSimple w:instr=" TITLE   \* MERGEFORMAT ">
      <w:r>
        <w:t>5497-S2.E AMH KLIP LEIN 127</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765" w:rsidRDefault="009D5765" w:rsidP="00DF5D0E">
      <w:r>
        <w:separator/>
      </w:r>
    </w:p>
  </w:footnote>
  <w:footnote w:type="continuationSeparator" w:id="0">
    <w:p w:rsidR="009D5765" w:rsidRDefault="009D5765"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420" w:rsidRDefault="001324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32420"/>
    <w:rsid w:val="00146AAF"/>
    <w:rsid w:val="001A775A"/>
    <w:rsid w:val="001B4E53"/>
    <w:rsid w:val="001C1B27"/>
    <w:rsid w:val="001C7F91"/>
    <w:rsid w:val="001E6675"/>
    <w:rsid w:val="00217E8A"/>
    <w:rsid w:val="00265296"/>
    <w:rsid w:val="00281CBD"/>
    <w:rsid w:val="002E1449"/>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8F3"/>
    <w:rsid w:val="008C7E6E"/>
    <w:rsid w:val="00931B84"/>
    <w:rsid w:val="0096303F"/>
    <w:rsid w:val="00972869"/>
    <w:rsid w:val="00984CD1"/>
    <w:rsid w:val="009D5765"/>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B38D2"/>
    <w:rsid w:val="00EC4C96"/>
    <w:rsid w:val="00ED2EEB"/>
    <w:rsid w:val="00F229DE"/>
    <w:rsid w:val="00F304D3"/>
    <w:rsid w:val="00F4663F"/>
    <w:rsid w:val="00F74D42"/>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80424A"/>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5497-S2.E</BillDocName>
  <AmendType>AMH</AmendType>
  <SponsorAcronym>KLIP</SponsorAcronym>
  <DrafterAcronym>LEIN</DrafterAcronym>
  <DraftNumber>127</DraftNumber>
  <ReferenceNumber>E2SSB 5497</ReferenceNumber>
  <Floor>H AMD TO APP COMM AMD (H-2878.1/19)</Floor>
  <AmendmentNumber> 656</AmendmentNumber>
  <Sponsors>By Representatives Klippert, Dolan</Sponsors>
  <FloorAction>ADOPTED 04/12/2019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9</TotalTime>
  <Pages>1</Pages>
  <Words>222</Words>
  <Characters>1191</Characters>
  <Application>Microsoft Office Word</Application>
  <DocSecurity>8</DocSecurity>
  <Lines>31</Lines>
  <Paragraphs>7</Paragraphs>
  <ScaleCrop>false</ScaleCrop>
  <HeadingPairs>
    <vt:vector size="2" baseType="variant">
      <vt:variant>
        <vt:lpstr>Title</vt:lpstr>
      </vt:variant>
      <vt:variant>
        <vt:i4>1</vt:i4>
      </vt:variant>
    </vt:vector>
  </HeadingPairs>
  <TitlesOfParts>
    <vt:vector size="1" baseType="lpstr">
      <vt:lpstr>5497-S2.E AMH KLIP LEIN 127</vt:lpstr>
    </vt:vector>
  </TitlesOfParts>
  <Company>Washington State Legislature</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5497-S2.E AMH KLIP LEIN 127</dc:title>
  <dc:creator>Ingrid Lewis</dc:creator>
  <cp:lastModifiedBy>Lewis, Ingrid</cp:lastModifiedBy>
  <cp:revision>6</cp:revision>
  <dcterms:created xsi:type="dcterms:W3CDTF">2019-04-12T22:23:00Z</dcterms:created>
  <dcterms:modified xsi:type="dcterms:W3CDTF">2019-04-12T22:33:00Z</dcterms:modified>
</cp:coreProperties>
</file>