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D65DA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C377F">
            <w:t>5526-S.E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C377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C377F">
            <w:t>SHMK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C377F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C377F">
            <w:t>092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65DA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C377F">
            <w:rPr>
              <w:b/>
              <w:u w:val="single"/>
            </w:rPr>
            <w:t>ESSB 5526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C377F">
            <w:t>H AMD TO APP COMM AMD (H-2824.2/19)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567</w:t>
          </w:r>
        </w:sdtContent>
      </w:sdt>
    </w:p>
    <w:p w:rsidR="00DF5D0E" w:rsidP="00605C39" w:rsidRDefault="00D65DA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C377F">
            <w:rPr>
              <w:sz w:val="22"/>
            </w:rPr>
            <w:t xml:space="preserve">By Representative Schmick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C377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04/10/2019</w:t>
          </w:r>
        </w:p>
      </w:sdtContent>
    </w:sdt>
    <w:p w:rsidR="00DC377F" w:rsidP="00C8108C" w:rsidRDefault="00DE256E">
      <w:pPr>
        <w:pStyle w:val="Page"/>
      </w:pPr>
      <w:bookmarkStart w:name="StartOfAmendmentBody" w:id="1"/>
      <w:bookmarkEnd w:id="1"/>
      <w:permStart w:edGrp="everyone" w:id="84419452"/>
      <w:r>
        <w:tab/>
      </w:r>
      <w:r w:rsidR="00DC377F">
        <w:t xml:space="preserve">On page </w:t>
      </w:r>
      <w:r w:rsidR="004E4D2C">
        <w:t>1, line 5 of the striking amendment, after "(1) The" strike "exchange, in consultation with the commissioner" and insert "commissioner, in consultation with the exchange"</w:t>
      </w:r>
    </w:p>
    <w:p w:rsidR="004E4D2C" w:rsidP="004E4D2C" w:rsidRDefault="004E4D2C">
      <w:pPr>
        <w:pStyle w:val="RCWSLText"/>
      </w:pPr>
    </w:p>
    <w:p w:rsidR="004E4D2C" w:rsidP="004E4D2C" w:rsidRDefault="004E4D2C">
      <w:pPr>
        <w:pStyle w:val="RCWSLText"/>
      </w:pPr>
      <w:r>
        <w:tab/>
        <w:t>On page 1, line 15 of the striking amendment, after "(b) The" strike "exchange" and insert "commissioner"</w:t>
      </w:r>
    </w:p>
    <w:p w:rsidR="004E4D2C" w:rsidP="004E4D2C" w:rsidRDefault="004E4D2C">
      <w:pPr>
        <w:pStyle w:val="RCWSLText"/>
      </w:pPr>
    </w:p>
    <w:p w:rsidR="004E4D2C" w:rsidP="004E4D2C" w:rsidRDefault="004E4D2C">
      <w:pPr>
        <w:pStyle w:val="RCWSLText"/>
      </w:pPr>
      <w:r>
        <w:tab/>
        <w:t>On page 1, line 17 of the striking amendment, after "The" strike "exchange" and insert "commissioner"</w:t>
      </w:r>
    </w:p>
    <w:p w:rsidR="004E4D2C" w:rsidP="004E4D2C" w:rsidRDefault="004E4D2C">
      <w:pPr>
        <w:pStyle w:val="RCWSLText"/>
      </w:pPr>
    </w:p>
    <w:p w:rsidR="004E4D2C" w:rsidP="004E4D2C" w:rsidRDefault="004E4D2C">
      <w:pPr>
        <w:pStyle w:val="RCWSLText"/>
      </w:pPr>
      <w:r>
        <w:tab/>
        <w:t>On page 1, line 19 of the striking amendment, after "(d) The" strike "exchange" and insert "commissioner"</w:t>
      </w:r>
    </w:p>
    <w:p w:rsidR="004E4D2C" w:rsidP="004E4D2C" w:rsidRDefault="004E4D2C">
      <w:pPr>
        <w:pStyle w:val="RCWSLText"/>
      </w:pPr>
    </w:p>
    <w:p w:rsidRPr="004E4D2C" w:rsidR="004E4D2C" w:rsidP="004E4D2C" w:rsidRDefault="004E4D2C">
      <w:pPr>
        <w:pStyle w:val="RCWSLText"/>
      </w:pPr>
      <w:r>
        <w:tab/>
        <w:t>On page 1, at the beginning of line 22 of the striking amendment, strike "exchange" and insert "commissioner"</w:t>
      </w:r>
    </w:p>
    <w:p w:rsidRPr="00DC377F" w:rsidR="00DF5D0E" w:rsidP="00DC377F" w:rsidRDefault="00DF5D0E">
      <w:pPr>
        <w:suppressLineNumbers/>
        <w:rPr>
          <w:spacing w:val="-3"/>
        </w:rPr>
      </w:pPr>
    </w:p>
    <w:permEnd w:id="84419452"/>
    <w:p w:rsidR="00ED2EEB" w:rsidP="00DC377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4090619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C377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C377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4E4D2C">
                  <w:t xml:space="preserve">  Requires the Insurance Commissioner, instead of the Exchange, to develop standardized qualified health plans.</w:t>
                </w:r>
              </w:p>
              <w:p w:rsidRPr="007D1589" w:rsidR="001B4E53" w:rsidP="00DC377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40906199"/>
    </w:tbl>
    <w:p w:rsidR="00DF5D0E" w:rsidP="00DC377F" w:rsidRDefault="00DF5D0E">
      <w:pPr>
        <w:pStyle w:val="BillEnd"/>
        <w:suppressLineNumbers/>
      </w:pPr>
    </w:p>
    <w:p w:rsidR="00DF5D0E" w:rsidP="00DC377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C377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77F" w:rsidRDefault="00DC377F" w:rsidP="00DF5D0E">
      <w:r>
        <w:separator/>
      </w:r>
    </w:p>
  </w:endnote>
  <w:endnote w:type="continuationSeparator" w:id="0">
    <w:p w:rsidR="00DC377F" w:rsidRDefault="00DC377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C26" w:rsidRDefault="008F0C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65DA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C377F">
      <w:t>5526-S.E AMH .... MORI 092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D65DA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F0C26">
      <w:t>5526-S.E AMH .... MORI 092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77F" w:rsidRDefault="00DC377F" w:rsidP="00DF5D0E">
      <w:r>
        <w:separator/>
      </w:r>
    </w:p>
  </w:footnote>
  <w:footnote w:type="continuationSeparator" w:id="0">
    <w:p w:rsidR="00DC377F" w:rsidRDefault="00DC377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C26" w:rsidRDefault="008F0C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4E4D2C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0C26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D4572"/>
    <w:rsid w:val="00D40447"/>
    <w:rsid w:val="00D659AC"/>
    <w:rsid w:val="00D65DAF"/>
    <w:rsid w:val="00DA47F3"/>
    <w:rsid w:val="00DC2C13"/>
    <w:rsid w:val="00DC377F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1651A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5526-S.E</BillDocName>
  <AmendType>AMH</AmendType>
  <SponsorAcronym>SHMK</SponsorAcronym>
  <DrafterAcronym>MORI</DrafterAcronym>
  <DraftNumber>092</DraftNumber>
  <ReferenceNumber>ESSB 5526</ReferenceNumber>
  <Floor>H AMD TO APP COMM AMD (H-2824.2/19)</Floor>
  <AmendmentNumber> 567</AmendmentNumber>
  <Sponsors>By Representative Schmick</Sponsors>
  <FloorAction>NOT ADOPTED 04/10/2019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140</Words>
  <Characters>754</Characters>
  <Application>Microsoft Office Word</Application>
  <DocSecurity>8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5526-S.E AMH SHMK MORI 092</dc:title>
  <dc:creator>Jim Morishima</dc:creator>
  <cp:lastModifiedBy>Morishima, Jim</cp:lastModifiedBy>
  <cp:revision>6</cp:revision>
  <dcterms:created xsi:type="dcterms:W3CDTF">2019-04-10T20:10:00Z</dcterms:created>
  <dcterms:modified xsi:type="dcterms:W3CDTF">2019-04-10T20:18:00Z</dcterms:modified>
</cp:coreProperties>
</file>