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0479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2935">
            <w:t>5600-S.E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29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2935">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2935">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2935">
            <w:t>304</w:t>
          </w:r>
        </w:sdtContent>
      </w:sdt>
    </w:p>
    <w:p w:rsidR="00DF5D0E" w:rsidP="00B73E0A" w:rsidRDefault="00AA1230">
      <w:pPr>
        <w:pStyle w:val="OfferedBy"/>
        <w:spacing w:after="120"/>
      </w:pPr>
      <w:r>
        <w:tab/>
      </w:r>
      <w:r>
        <w:tab/>
      </w:r>
      <w:r>
        <w:tab/>
      </w:r>
    </w:p>
    <w:p w:rsidR="00DF5D0E" w:rsidRDefault="0000479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2935">
            <w:rPr>
              <w:b/>
              <w:u w:val="single"/>
            </w:rPr>
            <w:t>ESSB 5600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2935">
            <w:t>H AMD TO H AMD (H-2831.2/19)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572</w:t>
          </w:r>
        </w:sdtContent>
      </w:sdt>
    </w:p>
    <w:p w:rsidR="00DF5D0E" w:rsidP="00605C39" w:rsidRDefault="0000479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2935">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2935">
          <w:pPr>
            <w:spacing w:after="400" w:line="408" w:lineRule="exact"/>
            <w:jc w:val="right"/>
            <w:rPr>
              <w:b/>
              <w:bCs/>
            </w:rPr>
          </w:pPr>
          <w:r>
            <w:rPr>
              <w:b/>
              <w:bCs/>
            </w:rPr>
            <w:t xml:space="preserve">ADOPTED 04/12/2019</w:t>
          </w:r>
        </w:p>
      </w:sdtContent>
    </w:sdt>
    <w:p w:rsidR="00242935" w:rsidP="00C8108C" w:rsidRDefault="00DE256E">
      <w:pPr>
        <w:pStyle w:val="Page"/>
      </w:pPr>
      <w:bookmarkStart w:name="StartOfAmendmentBody" w:id="1"/>
      <w:bookmarkEnd w:id="1"/>
      <w:permStart w:edGrp="everyone" w:id="1187797943"/>
      <w:r>
        <w:tab/>
      </w:r>
      <w:r w:rsidR="00242935">
        <w:t xml:space="preserve">On page </w:t>
      </w:r>
      <w:r w:rsidR="00142222">
        <w:t>28, after line 25, insert the following:</w:t>
      </w:r>
    </w:p>
    <w:p w:rsidRPr="00142222" w:rsidR="00142222" w:rsidP="00142222" w:rsidRDefault="00142222">
      <w:pPr>
        <w:pStyle w:val="BegSec-New"/>
        <w:ind w:firstLine="0"/>
      </w:pPr>
      <w:r>
        <w:tab/>
        <w:t>"</w:t>
      </w:r>
      <w:r>
        <w:rPr>
          <w:u w:val="single"/>
        </w:rPr>
        <w:t>NEW SECTION.</w:t>
      </w:r>
      <w:r>
        <w:rPr>
          <w:b/>
        </w:rPr>
        <w:t xml:space="preserve"> Sec. 14.</w:t>
      </w:r>
      <w:r>
        <w:t xml:space="preserve">  If specific funding for the purposes of this act, referencing this act by bill or chapter number, is not provided by June 30, 2019, in the omnibus capital or omnibus appropriations acts, this act is null and void."  </w:t>
      </w:r>
    </w:p>
    <w:p w:rsidRPr="00242935" w:rsidR="00DF5D0E" w:rsidP="00242935" w:rsidRDefault="00DF5D0E">
      <w:pPr>
        <w:suppressLineNumbers/>
        <w:rPr>
          <w:spacing w:val="-3"/>
        </w:rPr>
      </w:pPr>
    </w:p>
    <w:permEnd w:id="1187797943"/>
    <w:p w:rsidR="00ED2EEB" w:rsidP="002429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642518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429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429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42222">
                  <w:t>Adds a null and void clause, providing that if specific funding for this act is not provided by June 30, 2019 in the omnibus capital or omnibus appropriations acts, this act is null and void.</w:t>
                </w:r>
                <w:r w:rsidRPr="0096303F" w:rsidR="001C1B27">
                  <w:t> </w:t>
                </w:r>
              </w:p>
              <w:p w:rsidRPr="007D1589" w:rsidR="001B4E53" w:rsidP="00242935" w:rsidRDefault="001B4E53">
                <w:pPr>
                  <w:pStyle w:val="ListBullet"/>
                  <w:numPr>
                    <w:ilvl w:val="0"/>
                    <w:numId w:val="0"/>
                  </w:numPr>
                  <w:suppressLineNumbers/>
                </w:pPr>
              </w:p>
            </w:tc>
          </w:tr>
        </w:sdtContent>
      </w:sdt>
      <w:permEnd w:id="964251871"/>
    </w:tbl>
    <w:p w:rsidR="00DF5D0E" w:rsidP="00242935" w:rsidRDefault="00DF5D0E">
      <w:pPr>
        <w:pStyle w:val="BillEnd"/>
        <w:suppressLineNumbers/>
      </w:pPr>
    </w:p>
    <w:p w:rsidR="00DF5D0E" w:rsidP="00242935" w:rsidRDefault="00DE256E">
      <w:pPr>
        <w:pStyle w:val="BillEnd"/>
        <w:suppressLineNumbers/>
      </w:pPr>
      <w:r>
        <w:rPr>
          <w:b/>
        </w:rPr>
        <w:t>--- END ---</w:t>
      </w:r>
    </w:p>
    <w:p w:rsidR="00DF5D0E" w:rsidP="002429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35" w:rsidRDefault="00242935" w:rsidP="00DF5D0E">
      <w:r>
        <w:separator/>
      </w:r>
    </w:p>
  </w:endnote>
  <w:endnote w:type="continuationSeparator" w:id="0">
    <w:p w:rsidR="00242935" w:rsidRDefault="002429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22" w:rsidRDefault="0014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479B">
    <w:pPr>
      <w:pStyle w:val="AmendDraftFooter"/>
    </w:pPr>
    <w:r>
      <w:fldChar w:fldCharType="begin"/>
    </w:r>
    <w:r>
      <w:instrText xml:space="preserve"> TITLE   \* MERGEFORMAT </w:instrText>
    </w:r>
    <w:r>
      <w:fldChar w:fldCharType="separate"/>
    </w:r>
    <w:r w:rsidR="00242935">
      <w:t>5600-S.E AMH BARK CLYN 304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479B">
    <w:pPr>
      <w:pStyle w:val="AmendDraftFooter"/>
    </w:pPr>
    <w:r>
      <w:fldChar w:fldCharType="begin"/>
    </w:r>
    <w:r>
      <w:instrText xml:space="preserve"> TITLE   \* MERGEFORMAT </w:instrText>
    </w:r>
    <w:r>
      <w:fldChar w:fldCharType="separate"/>
    </w:r>
    <w:r w:rsidR="00142222">
      <w:t>5600-S.E AMH BARK CLYN 304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35" w:rsidRDefault="00242935" w:rsidP="00DF5D0E">
      <w:r>
        <w:separator/>
      </w:r>
    </w:p>
  </w:footnote>
  <w:footnote w:type="continuationSeparator" w:id="0">
    <w:p w:rsidR="00242935" w:rsidRDefault="002429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22" w:rsidRDefault="0014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479B"/>
    <w:rsid w:val="00050639"/>
    <w:rsid w:val="00060D21"/>
    <w:rsid w:val="00096165"/>
    <w:rsid w:val="000C6C82"/>
    <w:rsid w:val="000E603A"/>
    <w:rsid w:val="00102468"/>
    <w:rsid w:val="00106544"/>
    <w:rsid w:val="00142222"/>
    <w:rsid w:val="00146AAF"/>
    <w:rsid w:val="001A775A"/>
    <w:rsid w:val="001B4E53"/>
    <w:rsid w:val="001C1B27"/>
    <w:rsid w:val="001C7F91"/>
    <w:rsid w:val="001E6675"/>
    <w:rsid w:val="00217E8A"/>
    <w:rsid w:val="00242935"/>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3023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5600-S.E</BillDocName>
  <AmendType>AMH</AmendType>
  <SponsorAcronym>BARK</SponsorAcronym>
  <DrafterAcronym>CLYN</DrafterAcronym>
  <DraftNumber>304</DraftNumber>
  <ReferenceNumber>ESSB 5600</ReferenceNumber>
  <Floor>H AMD TO H AMD (H-2831.2/19)</Floor>
  <AmendmentNumber> 572</AmendmentNumber>
  <Sponsors>By Representative Barkis</Sponsors>
  <FloorAction>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118</Words>
  <Characters>538</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5600-S.E AMH BARK CLYN 304</dc:title>
  <dc:creator>Cece Clynch</dc:creator>
  <cp:lastModifiedBy>Clynch, Cece</cp:lastModifiedBy>
  <cp:revision>3</cp:revision>
  <dcterms:created xsi:type="dcterms:W3CDTF">2019-04-10T17:02:00Z</dcterms:created>
  <dcterms:modified xsi:type="dcterms:W3CDTF">2019-04-10T17:06:00Z</dcterms:modified>
</cp:coreProperties>
</file>