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A549E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D4504">
            <w:t>5616.E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D450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D4504">
            <w:t>VICK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D4504">
            <w:t>KESL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D4504">
            <w:t>223</w:t>
          </w:r>
        </w:sdtContent>
      </w:sdt>
    </w:p>
    <w:p w:rsidR="00DF5D0E" w:rsidP="00B73E0A" w:rsidRDefault="00AA1230">
      <w:pPr>
        <w:pStyle w:val="OfferedBy"/>
        <w:spacing w:after="120"/>
      </w:pPr>
      <w:r>
        <w:tab/>
      </w:r>
      <w:r>
        <w:tab/>
      </w:r>
      <w:r>
        <w:tab/>
      </w:r>
    </w:p>
    <w:p w:rsidR="00DF5D0E" w:rsidRDefault="00A549E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D4504">
            <w:rPr>
              <w:b/>
              <w:u w:val="single"/>
            </w:rPr>
            <w:t>ESB 5616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D4504">
            <w:t>H AMD TO</w:t>
          </w:r>
          <w:r w:rsidR="00D41869">
            <w:t xml:space="preserve"> CPB COMM AMD</w:t>
          </w:r>
          <w:r w:rsidR="009D4504">
            <w:t xml:space="preserve"> (</w:t>
          </w:r>
          <w:r w:rsidR="00D41869">
            <w:t>H-2374.1/19</w:t>
          </w:r>
          <w:r w:rsidR="009D4504">
            <w:t>)</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743</w:t>
          </w:r>
        </w:sdtContent>
      </w:sdt>
    </w:p>
    <w:p w:rsidR="00DF5D0E" w:rsidP="00605C39" w:rsidRDefault="00A549E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D4504">
            <w:rPr>
              <w:sz w:val="22"/>
            </w:rPr>
            <w:t>By Representative Vick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D4504">
          <w:pPr>
            <w:spacing w:after="400" w:line="408" w:lineRule="exact"/>
            <w:jc w:val="right"/>
            <w:rPr>
              <w:b/>
              <w:bCs/>
            </w:rPr>
          </w:pPr>
          <w:r>
            <w:rPr>
              <w:b/>
              <w:bCs/>
            </w:rPr>
            <w:t xml:space="preserve">NOT CONSIDERED 12/23/2019</w:t>
          </w:r>
        </w:p>
      </w:sdtContent>
    </w:sdt>
    <w:p w:rsidRPr="009D4504" w:rsidR="00DF5D0E" w:rsidP="000C5522" w:rsidRDefault="00DE256E">
      <w:pPr>
        <w:pStyle w:val="Page"/>
      </w:pPr>
      <w:bookmarkStart w:name="StartOfAmendmentBody" w:id="1"/>
      <w:bookmarkEnd w:id="1"/>
      <w:permStart w:edGrp="everyone" w:id="605887393"/>
      <w:r>
        <w:tab/>
      </w:r>
      <w:r w:rsidR="009D4504">
        <w:t xml:space="preserve">On page </w:t>
      </w:r>
      <w:r w:rsidR="00521B72">
        <w:t>1, line 3 of the striking amendment, after "(1)" strike all material through "services" on l</w:t>
      </w:r>
      <w:r w:rsidR="000C5522">
        <w:t xml:space="preserve">ine 10 and insert </w:t>
      </w:r>
      <w:r w:rsidR="00521B72">
        <w:t>"The director, in consultation with the department of health, shall develop signs of appropriate design and dimensions advising consumers of the health risks that may be present when manicuring services are performed on a person that is diabetic.  All salons that offer manicuring services must post the sign or signs in a prominent place for ease of viewing on the premises of the salon"</w:t>
      </w:r>
    </w:p>
    <w:permEnd w:id="605887393"/>
    <w:p w:rsidR="00ED2EEB" w:rsidP="009D450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7962928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9D4504" w:rsidRDefault="00D659AC">
                <w:pPr>
                  <w:pStyle w:val="Effect"/>
                  <w:suppressLineNumbers/>
                  <w:shd w:val="clear" w:color="auto" w:fill="auto"/>
                  <w:ind w:left="0" w:firstLine="0"/>
                </w:pPr>
              </w:p>
            </w:tc>
            <w:tc>
              <w:tcPr>
                <w:tcW w:w="9874" w:type="dxa"/>
                <w:shd w:val="clear" w:color="auto" w:fill="FFFFFF" w:themeFill="background1"/>
              </w:tcPr>
              <w:p w:rsidR="00521B72" w:rsidP="00521B7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21B72">
                  <w:t xml:space="preserve"> Make</w:t>
                </w:r>
                <w:r w:rsidR="000C5522">
                  <w:t>s</w:t>
                </w:r>
                <w:r w:rsidR="00521B72">
                  <w:t xml:space="preserve"> the following changes to the requirements related to performing manicuring services on a person that is diabetic:</w:t>
                </w:r>
                <w:r w:rsidRPr="0096303F" w:rsidR="001C1B27">
                  <w:t> </w:t>
                </w:r>
              </w:p>
              <w:p w:rsidR="00521B72" w:rsidP="00521B72" w:rsidRDefault="00521B72">
                <w:pPr>
                  <w:pStyle w:val="Effect"/>
                  <w:numPr>
                    <w:ilvl w:val="0"/>
                    <w:numId w:val="8"/>
                  </w:numPr>
                  <w:suppressLineNumbers/>
                  <w:shd w:val="clear" w:color="auto" w:fill="auto"/>
                </w:pPr>
                <w:r>
                  <w:t>Removes the requirement that a manicurist ask a client if he or she is diabetic;</w:t>
                </w:r>
              </w:p>
              <w:p w:rsidR="00521B72" w:rsidP="00521B72" w:rsidRDefault="00521B72">
                <w:pPr>
                  <w:pStyle w:val="Effect"/>
                  <w:numPr>
                    <w:ilvl w:val="0"/>
                    <w:numId w:val="8"/>
                  </w:numPr>
                  <w:suppressLineNumbers/>
                  <w:shd w:val="clear" w:color="auto" w:fill="auto"/>
                </w:pPr>
                <w:r>
                  <w:t>Removes the informed consent form requirement;</w:t>
                </w:r>
              </w:p>
              <w:p w:rsidR="00521B72" w:rsidP="00521B72" w:rsidRDefault="00521B72">
                <w:pPr>
                  <w:pStyle w:val="Effect"/>
                  <w:numPr>
                    <w:ilvl w:val="0"/>
                    <w:numId w:val="8"/>
                  </w:numPr>
                  <w:suppressLineNumbers/>
                  <w:shd w:val="clear" w:color="auto" w:fill="auto"/>
                </w:pPr>
                <w:r>
                  <w:t xml:space="preserve">Requires the Department of Licensing, in consultation with the Department of Health, to develop a sign or signs advising consumers of the health risks that may be present when manicuring services are performed on a person that is diabetic; and </w:t>
                </w:r>
              </w:p>
              <w:p w:rsidRPr="007D1589" w:rsidR="001B4E53" w:rsidP="00521B72" w:rsidRDefault="00521B72">
                <w:pPr>
                  <w:pStyle w:val="Effect"/>
                  <w:numPr>
                    <w:ilvl w:val="0"/>
                    <w:numId w:val="8"/>
                  </w:numPr>
                  <w:suppressLineNumbers/>
                  <w:shd w:val="clear" w:color="auto" w:fill="auto"/>
                </w:pPr>
                <w:r>
                  <w:t>Requires all salons that perform manicuring services to post the sign developed by the Department of Licesing.</w:t>
                </w:r>
              </w:p>
            </w:tc>
          </w:tr>
        </w:sdtContent>
      </w:sdt>
      <w:permEnd w:id="1679629289"/>
    </w:tbl>
    <w:p w:rsidR="00DF5D0E" w:rsidP="009D4504" w:rsidRDefault="00DF5D0E">
      <w:pPr>
        <w:pStyle w:val="BillEnd"/>
        <w:suppressLineNumbers/>
      </w:pPr>
    </w:p>
    <w:p w:rsidR="00DF5D0E" w:rsidP="009D4504" w:rsidRDefault="00DE256E">
      <w:pPr>
        <w:pStyle w:val="BillEnd"/>
        <w:suppressLineNumbers/>
      </w:pPr>
      <w:r>
        <w:rPr>
          <w:b/>
        </w:rPr>
        <w:t>--- END ---</w:t>
      </w:r>
    </w:p>
    <w:p w:rsidR="00DF5D0E" w:rsidP="009D450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504" w:rsidRDefault="009D4504" w:rsidP="00DF5D0E">
      <w:r>
        <w:separator/>
      </w:r>
    </w:p>
  </w:endnote>
  <w:endnote w:type="continuationSeparator" w:id="0">
    <w:p w:rsidR="009D4504" w:rsidRDefault="009D450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B72" w:rsidRDefault="00521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549E5">
    <w:pPr>
      <w:pStyle w:val="AmendDraftFooter"/>
    </w:pPr>
    <w:r>
      <w:fldChar w:fldCharType="begin"/>
    </w:r>
    <w:r>
      <w:instrText xml:space="preserve"> TITLE   \* MERGEFORMAT </w:instrText>
    </w:r>
    <w:r>
      <w:fldChar w:fldCharType="separate"/>
    </w:r>
    <w:r w:rsidR="009D4504">
      <w:t>5616.E AMH VICK KESL 223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549E5">
    <w:pPr>
      <w:pStyle w:val="AmendDraftFooter"/>
    </w:pPr>
    <w:r>
      <w:fldChar w:fldCharType="begin"/>
    </w:r>
    <w:r>
      <w:instrText xml:space="preserve"> TITLE   \* MERGEFORMAT </w:instrText>
    </w:r>
    <w:r>
      <w:fldChar w:fldCharType="separate"/>
    </w:r>
    <w:r w:rsidR="00BF02C6">
      <w:t>5616.E AMH VICK KESL 223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504" w:rsidRDefault="009D4504" w:rsidP="00DF5D0E">
      <w:r>
        <w:separator/>
      </w:r>
    </w:p>
  </w:footnote>
  <w:footnote w:type="continuationSeparator" w:id="0">
    <w:p w:rsidR="009D4504" w:rsidRDefault="009D450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B72" w:rsidRDefault="00521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31C50489"/>
    <w:multiLevelType w:val="hybridMultilevel"/>
    <w:tmpl w:val="343A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5522"/>
    <w:rsid w:val="000C6C82"/>
    <w:rsid w:val="000E603A"/>
    <w:rsid w:val="00102468"/>
    <w:rsid w:val="00106544"/>
    <w:rsid w:val="00146AAF"/>
    <w:rsid w:val="00163EAB"/>
    <w:rsid w:val="001A775A"/>
    <w:rsid w:val="001B4E53"/>
    <w:rsid w:val="001C1B27"/>
    <w:rsid w:val="001C7F91"/>
    <w:rsid w:val="001E6675"/>
    <w:rsid w:val="00217E8A"/>
    <w:rsid w:val="00265296"/>
    <w:rsid w:val="00281CBD"/>
    <w:rsid w:val="00316CD9"/>
    <w:rsid w:val="003E2FC6"/>
    <w:rsid w:val="00492DDC"/>
    <w:rsid w:val="004C6615"/>
    <w:rsid w:val="00521B72"/>
    <w:rsid w:val="00523C5A"/>
    <w:rsid w:val="005346BF"/>
    <w:rsid w:val="005E69C3"/>
    <w:rsid w:val="00605C39"/>
    <w:rsid w:val="006841E6"/>
    <w:rsid w:val="006F7027"/>
    <w:rsid w:val="007049E4"/>
    <w:rsid w:val="0072335D"/>
    <w:rsid w:val="0072541D"/>
    <w:rsid w:val="00757317"/>
    <w:rsid w:val="00776513"/>
    <w:rsid w:val="007769AF"/>
    <w:rsid w:val="007D1589"/>
    <w:rsid w:val="007D35D4"/>
    <w:rsid w:val="0083749C"/>
    <w:rsid w:val="008443FE"/>
    <w:rsid w:val="00846034"/>
    <w:rsid w:val="008C7E6E"/>
    <w:rsid w:val="00931B84"/>
    <w:rsid w:val="0096303F"/>
    <w:rsid w:val="00972869"/>
    <w:rsid w:val="00984CD1"/>
    <w:rsid w:val="009D4504"/>
    <w:rsid w:val="009F23A9"/>
    <w:rsid w:val="00A01F29"/>
    <w:rsid w:val="00A17B5B"/>
    <w:rsid w:val="00A4729B"/>
    <w:rsid w:val="00A549E5"/>
    <w:rsid w:val="00A93D4A"/>
    <w:rsid w:val="00AA1230"/>
    <w:rsid w:val="00AB682C"/>
    <w:rsid w:val="00AD2D0A"/>
    <w:rsid w:val="00B31D1C"/>
    <w:rsid w:val="00B41494"/>
    <w:rsid w:val="00B518D0"/>
    <w:rsid w:val="00B56650"/>
    <w:rsid w:val="00B73E0A"/>
    <w:rsid w:val="00B961E0"/>
    <w:rsid w:val="00BF02C6"/>
    <w:rsid w:val="00BF44DF"/>
    <w:rsid w:val="00C61A83"/>
    <w:rsid w:val="00C8108C"/>
    <w:rsid w:val="00D40447"/>
    <w:rsid w:val="00D41869"/>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B3F63"/>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5616.E</BillDocName>
  <AmendType>AMH</AmendType>
  <SponsorAcronym>VICK</SponsorAcronym>
  <DrafterAcronym>KESL</DrafterAcronym>
  <DraftNumber>223</DraftNumber>
  <ReferenceNumber>ESB 5616</ReferenceNumber>
  <Floor>H AMD TO CPB COMM AMD (H-2374.1/19)</Floor>
  <AmendmentNumber> 743</AmendmentNumber>
  <Sponsors>By Representative Vick</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46</TotalTime>
  <Pages>1</Pages>
  <Words>212</Words>
  <Characters>1072</Characters>
  <Application>Microsoft Office Word</Application>
  <DocSecurity>8</DocSecurity>
  <Lines>31</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5616.E AMH VICK KESL 223</dc:title>
  <dc:creator>Robbi Kesler</dc:creator>
  <cp:lastModifiedBy>Kesler, Robbi</cp:lastModifiedBy>
  <cp:revision>9</cp:revision>
  <dcterms:created xsi:type="dcterms:W3CDTF">2019-04-15T19:43:00Z</dcterms:created>
  <dcterms:modified xsi:type="dcterms:W3CDTF">2019-04-15T21:00:00Z</dcterms:modified>
</cp:coreProperties>
</file>