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92D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42D7">
            <w:t>5710-S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42D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42D7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42D7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42D7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2D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42D7">
            <w:rPr>
              <w:b/>
              <w:u w:val="single"/>
            </w:rPr>
            <w:t>SSB 5710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42D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504</w:t>
          </w:r>
        </w:sdtContent>
      </w:sdt>
    </w:p>
    <w:p w:rsidR="00DF5D0E" w:rsidP="00605C39" w:rsidRDefault="00F92D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42D7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42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04/09/2019</w:t>
          </w:r>
        </w:p>
      </w:sdtContent>
    </w:sdt>
    <w:p w:rsidR="009342D7" w:rsidP="00C8108C" w:rsidRDefault="00DE256E">
      <w:pPr>
        <w:pStyle w:val="Page"/>
      </w:pPr>
      <w:bookmarkStart w:name="StartOfAmendmentBody" w:id="1"/>
      <w:bookmarkEnd w:id="1"/>
      <w:permStart w:edGrp="everyone" w:id="973547693"/>
      <w:r>
        <w:tab/>
      </w:r>
      <w:r w:rsidR="009342D7">
        <w:t xml:space="preserve">On page </w:t>
      </w:r>
      <w:r w:rsidR="00EB4F4D">
        <w:t>4, line 31, after "</w:t>
      </w:r>
      <w:r w:rsidR="00EB4F4D">
        <w:rPr>
          <w:u w:val="single"/>
        </w:rPr>
        <w:t>who</w:t>
      </w:r>
      <w:r w:rsidR="00EB4F4D">
        <w:t>" strike "</w:t>
      </w:r>
      <w:r w:rsidR="00EB4F4D">
        <w:rPr>
          <w:u w:val="single"/>
        </w:rPr>
        <w:t>are</w:t>
      </w:r>
      <w:r w:rsidR="00EB4F4D">
        <w:t>" and insert "</w:t>
      </w:r>
      <w:r w:rsidR="00EB4F4D">
        <w:rPr>
          <w:u w:val="single"/>
        </w:rPr>
        <w:t>is</w:t>
      </w:r>
      <w:r w:rsidR="00EB4F4D">
        <w:t>"</w:t>
      </w:r>
    </w:p>
    <w:p w:rsidR="00EB4F4D" w:rsidP="00EB4F4D" w:rsidRDefault="00EB4F4D">
      <w:pPr>
        <w:pStyle w:val="RCWSLText"/>
      </w:pPr>
    </w:p>
    <w:p w:rsidRPr="00EB4F4D" w:rsidR="00EB4F4D" w:rsidP="00EB4F4D" w:rsidRDefault="00EB4F4D">
      <w:pPr>
        <w:pStyle w:val="Page"/>
      </w:pPr>
      <w:r>
        <w:tab/>
        <w:t>On page 4, at the beginning of line 40, strike "</w:t>
      </w:r>
      <w:r w:rsidRPr="004802A0">
        <w:t>((</w:t>
      </w:r>
      <w:r w:rsidRPr="004802A0">
        <w:rPr>
          <w:strike/>
        </w:rPr>
        <w:t>(12) This section expires June 30, 2019.</w:t>
      </w:r>
      <w:r w:rsidRPr="004802A0">
        <w:t>))</w:t>
      </w:r>
      <w:r>
        <w:t>" and insert "(12) This section expires ((</w:t>
      </w:r>
      <w:r w:rsidRPr="004802A0">
        <w:rPr>
          <w:strike/>
        </w:rPr>
        <w:t>June 30, 2019</w:t>
      </w:r>
      <w:r>
        <w:t xml:space="preserve">)) </w:t>
      </w:r>
      <w:r>
        <w:rPr>
          <w:u w:val="single"/>
        </w:rPr>
        <w:t>July 1, 2024</w:t>
      </w:r>
      <w:r w:rsidRPr="00E719B1">
        <w:t>.</w:t>
      </w:r>
      <w:r w:rsidRPr="004802A0">
        <w:t>"</w:t>
      </w:r>
    </w:p>
    <w:p w:rsidRPr="009342D7" w:rsidR="00DF5D0E" w:rsidP="009342D7" w:rsidRDefault="00DF5D0E">
      <w:pPr>
        <w:suppressLineNumbers/>
        <w:rPr>
          <w:spacing w:val="-3"/>
        </w:rPr>
      </w:pPr>
    </w:p>
    <w:permEnd w:id="973547693"/>
    <w:p w:rsidR="00ED2EEB" w:rsidP="009342D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16852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42D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342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4F4D">
                  <w:t>Terminates the Cooper Jones Active Transportation Safety Council on July 1, 2024, and corrects a drafting error.</w:t>
                </w:r>
              </w:p>
              <w:p w:rsidRPr="007D1589" w:rsidR="001B4E53" w:rsidP="009342D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1685273"/>
    </w:tbl>
    <w:p w:rsidR="00DF5D0E" w:rsidP="009342D7" w:rsidRDefault="00DF5D0E">
      <w:pPr>
        <w:pStyle w:val="BillEnd"/>
        <w:suppressLineNumbers/>
      </w:pPr>
    </w:p>
    <w:p w:rsidR="00DF5D0E" w:rsidP="009342D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42D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D7" w:rsidRDefault="009342D7" w:rsidP="00DF5D0E">
      <w:r>
        <w:separator/>
      </w:r>
    </w:p>
  </w:endnote>
  <w:endnote w:type="continuationSeparator" w:id="0">
    <w:p w:rsidR="009342D7" w:rsidRDefault="009342D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A0" w:rsidRDefault="002E2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2D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42D7">
      <w:t>5710-S AMH ESLI HAJE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92D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2EA0">
      <w:t>5710-S AMH ESLI HAJE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D7" w:rsidRDefault="009342D7" w:rsidP="00DF5D0E">
      <w:r>
        <w:separator/>
      </w:r>
    </w:p>
  </w:footnote>
  <w:footnote w:type="continuationSeparator" w:id="0">
    <w:p w:rsidR="009342D7" w:rsidRDefault="009342D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A0" w:rsidRDefault="002E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2EA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42D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F4D"/>
    <w:rsid w:val="00EC4C96"/>
    <w:rsid w:val="00ED2EEB"/>
    <w:rsid w:val="00F229DE"/>
    <w:rsid w:val="00F304D3"/>
    <w:rsid w:val="00F4663F"/>
    <w:rsid w:val="00F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5710-S</BillDocName>
  <AmendType>AMH</AmendType>
  <SponsorAcronym>ESLI</SponsorAcronym>
  <DrafterAcronym>HAJE</DrafterAcronym>
  <DraftNumber>256</DraftNumber>
  <ReferenceNumber>SSB 5710</ReferenceNumber>
  <Floor>H AMD</Floor>
  <AmendmentNumber> 504</AmendmentNumber>
  <Sponsors>By Representative Eslick</Sponsors>
  <FloorAction>NOT 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85</Words>
  <Characters>403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5710-S AMH ESLI HAJE 256</dc:title>
  <dc:creator>Jennifer Harris</dc:creator>
  <cp:lastModifiedBy>Harris, Jennifer</cp:lastModifiedBy>
  <cp:revision>4</cp:revision>
  <dcterms:created xsi:type="dcterms:W3CDTF">2019-04-01T16:59:00Z</dcterms:created>
  <dcterms:modified xsi:type="dcterms:W3CDTF">2019-04-01T17:23:00Z</dcterms:modified>
</cp:coreProperties>
</file>