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033CE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82744">
            <w:t>5946-S.E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8274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82744">
            <w:t>IRWI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82744">
            <w:t>LIPS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82744">
            <w:t>205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33CE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82744">
            <w:rPr>
              <w:b/>
              <w:u w:val="single"/>
            </w:rPr>
            <w:t>ESSB 5946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82744">
            <w:t>H AMD TO ENVI  COMM AMD (H-2662.4/19)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533</w:t>
          </w:r>
        </w:sdtContent>
      </w:sdt>
    </w:p>
    <w:p w:rsidR="00DF5D0E" w:rsidP="00605C39" w:rsidRDefault="00033CE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82744">
            <w:rPr>
              <w:sz w:val="22"/>
            </w:rPr>
            <w:t xml:space="preserve">By Representative Irwin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82744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12/23/2019</w:t>
          </w:r>
        </w:p>
      </w:sdtContent>
    </w:sdt>
    <w:p w:rsidR="00482744" w:rsidP="00C8108C" w:rsidRDefault="00DE256E">
      <w:pPr>
        <w:pStyle w:val="Page"/>
      </w:pPr>
      <w:bookmarkStart w:name="StartOfAmendmentBody" w:id="1"/>
      <w:bookmarkEnd w:id="1"/>
      <w:permStart w:edGrp="everyone" w:id="2020999434"/>
      <w:r>
        <w:tab/>
      </w:r>
      <w:r w:rsidR="00DD7B7D">
        <w:t>On page 1, line 15, after "than" strike "three years" and insert "twelve months"</w:t>
      </w:r>
      <w:r w:rsidR="00482744">
        <w:t xml:space="preserve"> </w:t>
      </w:r>
    </w:p>
    <w:p w:rsidRPr="00482744" w:rsidR="00DF5D0E" w:rsidP="00482744" w:rsidRDefault="00DF5D0E">
      <w:pPr>
        <w:suppressLineNumbers/>
        <w:rPr>
          <w:spacing w:val="-3"/>
        </w:rPr>
      </w:pPr>
    </w:p>
    <w:permEnd w:id="2020999434"/>
    <w:p w:rsidR="00ED2EEB" w:rsidP="00482744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25921536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82744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482744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D7B7D">
                  <w:t>Reduces, from three years to twelve months, the amount of time that a transitional encampment or temporary shelter may be used on a site that is exempt from review under the State Environmental Policy Act.</w:t>
                </w:r>
                <w:r w:rsidRPr="0096303F" w:rsidR="001C1B27">
                  <w:t> </w:t>
                </w:r>
              </w:p>
              <w:p w:rsidRPr="007D1589" w:rsidR="001B4E53" w:rsidP="00482744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259215361"/>
    </w:tbl>
    <w:p w:rsidR="00DF5D0E" w:rsidP="00482744" w:rsidRDefault="00DF5D0E">
      <w:pPr>
        <w:pStyle w:val="BillEnd"/>
        <w:suppressLineNumbers/>
      </w:pPr>
    </w:p>
    <w:p w:rsidR="00DF5D0E" w:rsidP="00482744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82744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44" w:rsidRDefault="00482744" w:rsidP="00DF5D0E">
      <w:r>
        <w:separator/>
      </w:r>
    </w:p>
  </w:endnote>
  <w:endnote w:type="continuationSeparator" w:id="0">
    <w:p w:rsidR="00482744" w:rsidRDefault="0048274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70" w:rsidRDefault="00DE03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33C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482744">
      <w:t>5946-S.E AMH .... LIPS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033CE4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E0370">
      <w:t>5946-S.E AMH .... LIPS 205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44" w:rsidRDefault="00482744" w:rsidP="00DF5D0E">
      <w:r>
        <w:separator/>
      </w:r>
    </w:p>
  </w:footnote>
  <w:footnote w:type="continuationSeparator" w:id="0">
    <w:p w:rsidR="00482744" w:rsidRDefault="0048274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370" w:rsidRDefault="00DE03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33CE4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82744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D7B7D"/>
    <w:rsid w:val="00DE0370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8F2EAB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5946-S.E</BillDocName>
  <AmendType>AMH</AmendType>
  <SponsorAcronym>IRWI</SponsorAcronym>
  <DrafterAcronym>LIPS</DrafterAcronym>
  <DraftNumber>205</DraftNumber>
  <ReferenceNumber>ESSB 5946</ReferenceNumber>
  <Floor>H AMD TO ENVI  COMM AMD (H-2662.4/19)</Floor>
  <AmendmentNumber> 533</AmendmentNumber>
  <Sponsors>By Representative Irwin</Sponsors>
  <FloorAction>NOT CONSIDERED 12/23/2019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81</Words>
  <Characters>383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5946-S.E AMH IRWI LIPS 205</dc:title>
  <dc:creator>Jacob Lipson</dc:creator>
  <cp:lastModifiedBy>Lipson, Jacob</cp:lastModifiedBy>
  <cp:revision>4</cp:revision>
  <dcterms:created xsi:type="dcterms:W3CDTF">2019-04-09T20:10:00Z</dcterms:created>
  <dcterms:modified xsi:type="dcterms:W3CDTF">2019-04-09T20:13:00Z</dcterms:modified>
</cp:coreProperties>
</file>