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2328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44FD5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44F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44FD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44FD5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44FD5">
            <w:t>199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328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44FD5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44FD5">
            <w:t>H AMD TO ENVI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527</w:t>
          </w:r>
        </w:sdtContent>
      </w:sdt>
    </w:p>
    <w:p w:rsidR="00DF5D0E" w:rsidP="00605C39" w:rsidRDefault="0092328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44FD5">
            <w:rPr>
              <w:sz w:val="22"/>
            </w:rPr>
            <w:t xml:space="preserve"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44FD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Pr="00E44FD5" w:rsidR="00DF5D0E" w:rsidP="00243430" w:rsidRDefault="00DE256E">
      <w:pPr>
        <w:pStyle w:val="Page"/>
      </w:pPr>
      <w:bookmarkStart w:name="StartOfAmendmentBody" w:id="1"/>
      <w:bookmarkEnd w:id="1"/>
      <w:permStart w:edGrp="everyone" w:id="1270495467"/>
      <w:r>
        <w:tab/>
      </w:r>
      <w:r w:rsidR="00E44FD5">
        <w:t xml:space="preserve">On page </w:t>
      </w:r>
      <w:r w:rsidR="00243430">
        <w:t>1, line 22, after "agency" insert "has a population of at least one hundred thousand as determined by the office of financial management for the most recent year such data are available and"</w:t>
      </w:r>
    </w:p>
    <w:permEnd w:id="1270495467"/>
    <w:p w:rsidR="00ED2EEB" w:rsidP="00E44FD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833141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44FD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434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43430">
                  <w:t>Limits the State Environmental Policy Act review exemption for the siting of temporary shelters and transitional encampments to cities with a population of at least 100,000, as measured by the Office of Financial Management.</w:t>
                </w:r>
                <w:r w:rsidRPr="0096303F" w:rsidR="001C1B27">
                  <w:t> </w:t>
                </w:r>
              </w:p>
            </w:tc>
          </w:tr>
        </w:sdtContent>
      </w:sdt>
      <w:permEnd w:id="1683314105"/>
    </w:tbl>
    <w:p w:rsidR="00DF5D0E" w:rsidP="00E44FD5" w:rsidRDefault="00DF5D0E">
      <w:pPr>
        <w:pStyle w:val="BillEnd"/>
        <w:suppressLineNumbers/>
      </w:pPr>
    </w:p>
    <w:p w:rsidR="00DF5D0E" w:rsidP="00E44FD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44FD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D5" w:rsidRDefault="00E44FD5" w:rsidP="00DF5D0E">
      <w:r>
        <w:separator/>
      </w:r>
    </w:p>
  </w:endnote>
  <w:endnote w:type="continuationSeparator" w:id="0">
    <w:p w:rsidR="00E44FD5" w:rsidRDefault="00E44F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89" w:rsidRDefault="00A94E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32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4FD5">
      <w:t>5946-S.E AMH .... LIPS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2328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94E89">
      <w:t>5946-S.E AMH .... LIPS 199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D5" w:rsidRDefault="00E44FD5" w:rsidP="00DF5D0E">
      <w:r>
        <w:separator/>
      </w:r>
    </w:p>
  </w:footnote>
  <w:footnote w:type="continuationSeparator" w:id="0">
    <w:p w:rsidR="00E44FD5" w:rsidRDefault="00E44F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89" w:rsidRDefault="00A94E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3430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3285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4E89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4FD5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7B6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WALJ</SponsorAcronym>
  <DrafterAcronym>LIPS</DrafterAcronym>
  <DraftNumber>199</DraftNumber>
  <ReferenceNumber>ESSB 5946</ReferenceNumber>
  <Floor>H AMD TO ENVI COMM AMD (H-2662.4/19)</Floor>
  <AmendmentNumber> 527</AmendmentNumber>
  <Sponsors>By Representative Walsh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100</Words>
  <Characters>497</Characters>
  <Application>Microsoft Office Word</Application>
  <DocSecurity>8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WALJ LIPS 199</dc:title>
  <dc:creator>Jacob Lipson</dc:creator>
  <cp:lastModifiedBy>Lipson, Jacob</cp:lastModifiedBy>
  <cp:revision>4</cp:revision>
  <dcterms:created xsi:type="dcterms:W3CDTF">2019-04-09T18:13:00Z</dcterms:created>
  <dcterms:modified xsi:type="dcterms:W3CDTF">2019-04-09T18:16:00Z</dcterms:modified>
</cp:coreProperties>
</file>