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930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B125C">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B12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B125C">
            <w:t>CALL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B125C">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B125C">
            <w:t>163</w:t>
          </w:r>
        </w:sdtContent>
      </w:sdt>
    </w:p>
    <w:p w:rsidR="00DF5D0E" w:rsidP="00B73E0A" w:rsidRDefault="00AA1230">
      <w:pPr>
        <w:pStyle w:val="OfferedBy"/>
        <w:spacing w:after="120"/>
      </w:pPr>
      <w:r>
        <w:tab/>
      </w:r>
      <w:r>
        <w:tab/>
      </w:r>
      <w:r>
        <w:tab/>
      </w:r>
    </w:p>
    <w:p w:rsidR="00DF5D0E" w:rsidRDefault="00E930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B125C">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B125C">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1724</w:t>
          </w:r>
        </w:sdtContent>
      </w:sdt>
    </w:p>
    <w:p w:rsidR="00DF5D0E" w:rsidP="00605C39" w:rsidRDefault="00E9309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B125C">
            <w:rPr>
              <w:sz w:val="22"/>
            </w:rPr>
            <w:t xml:space="preserve">By Representative Callan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B125C">
          <w:pPr>
            <w:spacing w:after="400" w:line="408" w:lineRule="exact"/>
            <w:jc w:val="right"/>
            <w:rPr>
              <w:b/>
              <w:bCs/>
            </w:rPr>
          </w:pPr>
          <w:r>
            <w:rPr>
              <w:b/>
              <w:bCs/>
            </w:rPr>
            <w:t xml:space="preserve">ADOPTED 02/28/2020</w:t>
          </w:r>
        </w:p>
      </w:sdtContent>
    </w:sdt>
    <w:p w:rsidR="00EB125C" w:rsidP="00C8108C" w:rsidRDefault="00DE256E">
      <w:pPr>
        <w:pStyle w:val="Page"/>
      </w:pPr>
      <w:bookmarkStart w:name="StartOfAmendmentBody" w:id="1"/>
      <w:bookmarkEnd w:id="1"/>
      <w:permStart w:edGrp="everyone" w:id="950815222"/>
      <w:r>
        <w:tab/>
      </w:r>
      <w:r w:rsidR="00EB125C">
        <w:t>On page 3</w:t>
      </w:r>
      <w:r w:rsidR="00A8472F">
        <w:t>25, line 10, increase the general fund-state appropriation for fiscal year 2020 by $27,590,000</w:t>
      </w:r>
    </w:p>
    <w:p w:rsidR="00A8472F" w:rsidP="00A8472F" w:rsidRDefault="00A8472F">
      <w:pPr>
        <w:pStyle w:val="RCWSLText"/>
      </w:pPr>
    </w:p>
    <w:p w:rsidR="00A8472F" w:rsidP="00A8472F" w:rsidRDefault="00A8472F">
      <w:pPr>
        <w:pStyle w:val="RCWSLText"/>
      </w:pPr>
      <w:r>
        <w:tab/>
        <w:t>On page 325, line 12, increase the general fund-state appropriation for fiscal year 2021 by $22,573,000</w:t>
      </w:r>
    </w:p>
    <w:p w:rsidR="00A8472F" w:rsidP="00A8472F" w:rsidRDefault="00A8472F">
      <w:pPr>
        <w:pStyle w:val="RCWSLText"/>
      </w:pPr>
    </w:p>
    <w:p w:rsidR="00A8472F" w:rsidP="00A8472F" w:rsidRDefault="00A8472F">
      <w:pPr>
        <w:pStyle w:val="RCWSLText"/>
      </w:pPr>
      <w:r>
        <w:tab/>
        <w:t>On page 325, line 14, correct the total.</w:t>
      </w:r>
    </w:p>
    <w:p w:rsidR="00A8472F" w:rsidP="00A8472F" w:rsidRDefault="00A8472F">
      <w:pPr>
        <w:pStyle w:val="RCWSLText"/>
      </w:pPr>
    </w:p>
    <w:p w:rsidR="00A8472F" w:rsidP="00A8472F" w:rsidRDefault="00A8472F">
      <w:pPr>
        <w:pStyle w:val="RCWSLText"/>
      </w:pPr>
      <w:r>
        <w:tab/>
        <w:t>On page 325, line 36, after "</w:t>
      </w:r>
      <w:r w:rsidRPr="00A8472F">
        <w:rPr>
          <w:strike/>
        </w:rPr>
        <w:t>2018.</w:t>
      </w:r>
      <w:r>
        <w:t>))" insert the following:</w:t>
      </w:r>
    </w:p>
    <w:p w:rsidRPr="00A8472F" w:rsidR="00A8472F" w:rsidP="00A8472F" w:rsidRDefault="00A8472F">
      <w:pPr>
        <w:pStyle w:val="RCWSLText"/>
      </w:pPr>
      <w:r>
        <w:tab/>
        <w:t>"</w:t>
      </w:r>
      <w:r>
        <w:rPr>
          <w:u w:val="single"/>
        </w:rPr>
        <w:t>$27,590,000 of the general fund-state appropriation for fiscal year 2020 and $22,573,000 of the general fund-state appropriation for fiscal year 2021 are provided solely for additional local effort assistance payments to districts specified in LEAP Document 5, as developed by the legislative evaluation and accountability program committee on February 26, 2020 at 8:26 hours.</w:t>
      </w:r>
      <w:r>
        <w:t>"</w:t>
      </w:r>
    </w:p>
    <w:p w:rsidRPr="00EB125C" w:rsidR="00DF5D0E" w:rsidP="00EB125C" w:rsidRDefault="00DF5D0E">
      <w:pPr>
        <w:suppressLineNumbers/>
        <w:rPr>
          <w:spacing w:val="-3"/>
        </w:rPr>
      </w:pPr>
    </w:p>
    <w:permEnd w:id="950815222"/>
    <w:p w:rsidR="00ED2EEB" w:rsidP="00EB12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02844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B125C" w:rsidRDefault="00D659AC">
                <w:pPr>
                  <w:pStyle w:val="Effect"/>
                  <w:suppressLineNumbers/>
                  <w:shd w:val="clear" w:color="auto" w:fill="auto"/>
                  <w:ind w:left="0" w:firstLine="0"/>
                </w:pPr>
              </w:p>
            </w:tc>
            <w:tc>
              <w:tcPr>
                <w:tcW w:w="9874" w:type="dxa"/>
                <w:shd w:val="clear" w:color="auto" w:fill="FFFFFF" w:themeFill="background1"/>
              </w:tcPr>
              <w:p w:rsidR="00A8472F" w:rsidP="00EB12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472F">
                  <w:t>Provides $50,163,000 to OSPI during the 2019-2021 biennium for additional local effort assistance payments to 124 school districts in fiscal year 2020 and fiscal year 2021.</w:t>
                </w:r>
              </w:p>
              <w:p w:rsidR="00A8472F" w:rsidP="00EB125C" w:rsidRDefault="00A8472F">
                <w:pPr>
                  <w:pStyle w:val="Effect"/>
                  <w:suppressLineNumbers/>
                  <w:shd w:val="clear" w:color="auto" w:fill="auto"/>
                  <w:ind w:left="0" w:firstLine="0"/>
                </w:pPr>
              </w:p>
              <w:p w:rsidRPr="0096303F" w:rsidR="00A8472F" w:rsidP="00A8472F" w:rsidRDefault="00A8472F">
                <w:pPr>
                  <w:pStyle w:val="Effect"/>
                  <w:suppressLineNumbers/>
                  <w:shd w:val="clear" w:color="auto" w:fill="auto"/>
                  <w:ind w:firstLine="0"/>
                </w:pPr>
                <w:r w:rsidRPr="00A8472F">
                  <w:rPr>
                    <w:u w:val="single"/>
                  </w:rPr>
                  <w:t>FISCAL IMPACT</w:t>
                </w:r>
                <w:r>
                  <w:t>: Increases General Fund - State by $50,163,000.</w:t>
                </w:r>
              </w:p>
              <w:p w:rsidRPr="007D1589" w:rsidR="001B4E53" w:rsidP="00EB125C" w:rsidRDefault="001B4E53">
                <w:pPr>
                  <w:pStyle w:val="ListBullet"/>
                  <w:numPr>
                    <w:ilvl w:val="0"/>
                    <w:numId w:val="0"/>
                  </w:numPr>
                  <w:suppressLineNumbers/>
                </w:pPr>
              </w:p>
            </w:tc>
          </w:tr>
        </w:sdtContent>
      </w:sdt>
      <w:permEnd w:id="630284495"/>
    </w:tbl>
    <w:p w:rsidR="00DF5D0E" w:rsidP="00EB125C" w:rsidRDefault="00DF5D0E">
      <w:pPr>
        <w:pStyle w:val="BillEnd"/>
        <w:suppressLineNumbers/>
      </w:pPr>
    </w:p>
    <w:p w:rsidR="00DF5D0E" w:rsidP="00EB125C" w:rsidRDefault="00DE256E">
      <w:pPr>
        <w:pStyle w:val="BillEnd"/>
        <w:suppressLineNumbers/>
      </w:pPr>
      <w:r>
        <w:rPr>
          <w:b/>
        </w:rPr>
        <w:t>--- END ---</w:t>
      </w:r>
    </w:p>
    <w:p w:rsidR="00DF5D0E" w:rsidP="00EB12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25C" w:rsidRDefault="00EB125C" w:rsidP="00DF5D0E">
      <w:r>
        <w:separator/>
      </w:r>
    </w:p>
  </w:endnote>
  <w:endnote w:type="continuationSeparator" w:id="0">
    <w:p w:rsidR="00EB125C" w:rsidRDefault="00EB12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67" w:rsidRDefault="00FF2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E1202">
    <w:pPr>
      <w:pStyle w:val="AmendDraftFooter"/>
    </w:pPr>
    <w:fldSimple w:instr=" TITLE   \* MERGEFORMAT ">
      <w:r w:rsidR="00EB125C">
        <w:t>6168-S.E AMH .... CLAJ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E1202">
    <w:pPr>
      <w:pStyle w:val="AmendDraftFooter"/>
    </w:pPr>
    <w:fldSimple w:instr=" TITLE   \* MERGEFORMAT ">
      <w:r>
        <w:t>6168-S.E AMH .... CLAJ 163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25C" w:rsidRDefault="00EB125C" w:rsidP="00DF5D0E">
      <w:r>
        <w:separator/>
      </w:r>
    </w:p>
  </w:footnote>
  <w:footnote w:type="continuationSeparator" w:id="0">
    <w:p w:rsidR="00EB125C" w:rsidRDefault="00EB125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967" w:rsidRDefault="00FF2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4935"/>
    <w:rsid w:val="003E2FC6"/>
    <w:rsid w:val="003F2A74"/>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8472F"/>
    <w:rsid w:val="00A93D4A"/>
    <w:rsid w:val="00AA1230"/>
    <w:rsid w:val="00AB682C"/>
    <w:rsid w:val="00AD2D0A"/>
    <w:rsid w:val="00B31D1C"/>
    <w:rsid w:val="00B41494"/>
    <w:rsid w:val="00B518D0"/>
    <w:rsid w:val="00B56650"/>
    <w:rsid w:val="00B73E0A"/>
    <w:rsid w:val="00B91405"/>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3095"/>
    <w:rsid w:val="00EB125C"/>
    <w:rsid w:val="00EC4C96"/>
    <w:rsid w:val="00ED2EEB"/>
    <w:rsid w:val="00EE1202"/>
    <w:rsid w:val="00F229DE"/>
    <w:rsid w:val="00F304D3"/>
    <w:rsid w:val="00F4663F"/>
    <w:rsid w:val="00FF296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8367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CALL</SponsorAcronym>
  <DrafterAcronym>CLAJ</DrafterAcronym>
  <DraftNumber>163</DraftNumber>
  <ReferenceNumber>ESSB 6168</ReferenceNumber>
  <Floor>H AMD TO H AMD (H-5090.3/20)</Floor>
  <AmendmentNumber> 1724</AmendmentNumber>
  <Sponsors>By Representative Callan</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169</Words>
  <Characters>929</Characters>
  <Application>Microsoft Office Word</Application>
  <DocSecurity>8</DocSecurity>
  <Lines>34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CALL CLAJ 163</dc:title>
  <dc:creator>Jordan Clarke</dc:creator>
  <cp:lastModifiedBy>Clarke, Jordan</cp:lastModifiedBy>
  <cp:revision>8</cp:revision>
  <dcterms:created xsi:type="dcterms:W3CDTF">2020-02-28T01:46:00Z</dcterms:created>
  <dcterms:modified xsi:type="dcterms:W3CDTF">2020-02-28T02:22:00Z</dcterms:modified>
</cp:coreProperties>
</file>