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f5386fe5645b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CHAM</w:t>
        </w:r>
      </w:r>
      <w:r>
        <w:rPr>
          <w:b/>
        </w:rPr>
        <w:t xml:space="preserve"> </w:t>
        <w:r>
          <w:rPr/>
          <w:t xml:space="preserve">H4584.1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Chambers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Nursing and residential care facilities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nursing and residential care facilities from the 1.75 percent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d52ab99f8479e" /></Relationships>
</file>