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69faebfe8b54b84" /></Relationships>
</file>

<file path=word/document.xml><?xml version="1.0" encoding="utf-8"?>
<w:document xmlns:w="http://schemas.openxmlformats.org/wordprocessingml/2006/main">
  <w:body>
    <w:p>
      <w:r>
        <w:rPr>
          <w:b/>
        </w:rPr>
        <w:r>
          <w:rPr/>
          <w:t xml:space="preserve">1009-S</w:t>
        </w:r>
      </w:r>
      <w:r>
        <w:rPr>
          <w:b/>
        </w:rPr>
        <w:t xml:space="preserve"> </w:t>
        <w:t xml:space="preserve">AMS</w:t>
      </w:r>
      <w:r>
        <w:rPr>
          <w:b/>
        </w:rPr>
        <w:t xml:space="preserve"> </w:t>
        <w:r>
          <w:rPr/>
          <w:t xml:space="preserve">ZEIG</w:t>
        </w:r>
      </w:r>
      <w:r>
        <w:rPr>
          <w:b/>
        </w:rPr>
        <w:t xml:space="preserve"> </w:t>
        <w:r>
          <w:rPr/>
          <w:t xml:space="preserve">S4315.1</w:t>
        </w:r>
      </w:r>
      <w:r>
        <w:rPr>
          <w:b/>
        </w:rPr>
        <w:t xml:space="preserve"> - NOT FOR FLOOR USE</w:t>
      </w:r>
    </w:p>
    <w:p>
      <w:pPr>
        <w:ind w:left="0" w:right="0" w:firstLine="576"/>
      </w:pPr>
    </w:p>
    <w:p>
      <w:pPr>
        <w:spacing w:before="480" w:after="0" w:line="408" w:lineRule="exact"/>
      </w:pPr>
      <w:r>
        <w:rPr>
          <w:b/>
          <w:u w:val="single"/>
        </w:rPr>
        <w:t xml:space="preserve">SHB 1009</w:t>
      </w:r>
      <w:r>
        <w:t xml:space="preserve"> -</w:t>
      </w:r>
      <w:r>
        <w:t xml:space="preserve"> </w:t>
        <w:t xml:space="preserve">S AMD TO SGTE COMM AMD (S-3060.1/19)</w:t>
      </w:r>
      <w:r>
        <w:t xml:space="preserve"> </w:t>
      </w:r>
      <w:r>
        <w:rPr>
          <w:b/>
        </w:rPr>
        <w:t xml:space="preserve">707</w:t>
      </w:r>
    </w:p>
    <w:p>
      <w:pPr>
        <w:spacing w:before="0" w:after="0" w:line="408" w:lineRule="exact"/>
        <w:ind w:left="0" w:right="0" w:firstLine="576"/>
        <w:jc w:val="left"/>
      </w:pPr>
      <w:r>
        <w:rPr/>
        <w:t xml:space="preserve">By Senator Zeiger</w:t>
      </w:r>
    </w:p>
    <w:p>
      <w:pPr>
        <w:jc w:val="right"/>
      </w:pPr>
      <w:r>
        <w:rPr>
          <w:b/>
        </w:rPr>
        <w:t xml:space="preserve">NOT CONSIDERED 12/23/2019</w:t>
      </w:r>
    </w:p>
    <w:p>
      <w:pPr>
        <w:spacing w:before="0" w:after="0" w:line="408" w:lineRule="exact"/>
        <w:ind w:left="0" w:right="0" w:firstLine="576"/>
        <w:jc w:val="left"/>
      </w:pPr>
      <w:r>
        <w:rPr/>
        <w:t xml:space="preserve">On page 1, line 7, after "</w:t>
      </w:r>
      <w:r>
        <w:rPr>
          <w:u w:val="single"/>
        </w:rPr>
        <w:t xml:space="preserve">auditor</w:t>
      </w:r>
      <w:r>
        <w:rPr/>
        <w:t xml:space="preserve">" strike "</w:t>
      </w:r>
      <w:r>
        <w:rPr>
          <w:u w:val="single"/>
        </w:rPr>
        <w:t xml:space="preserve">may</w:t>
      </w:r>
      <w:r>
        <w:rPr/>
        <w:t xml:space="preserve">" and insert "</w:t>
      </w:r>
      <w:r>
        <w:rPr>
          <w:u w:val="single"/>
        </w:rPr>
        <w:t xml:space="preserve">must</w:t>
      </w:r>
      <w:r>
        <w:rPr/>
        <w:t xml:space="preserve">"</w:t>
      </w:r>
    </w:p>
    <w:p>
      <w:pPr>
        <w:spacing w:before="0" w:after="0" w:line="408" w:lineRule="exact"/>
        <w:ind w:left="0" w:right="0" w:firstLine="576"/>
        <w:jc w:val="left"/>
      </w:pPr>
      <w:r>
        <w:rPr/>
        <w:t xml:space="preserve">On page 1, at the beginning of line 8, strike "</w:t>
      </w:r>
      <w:r>
        <w:rPr>
          <w:u w:val="single"/>
        </w:rPr>
        <w:t xml:space="preserve">policies</w:t>
      </w:r>
      <w:r>
        <w:rPr/>
        <w:t xml:space="preserve">" and insert "</w:t>
      </w:r>
      <w:r>
        <w:rPr>
          <w:u w:val="single"/>
        </w:rPr>
        <w:t xml:space="preserve">rules</w:t>
      </w:r>
      <w:r>
        <w:rPr/>
        <w:t xml:space="preserve">"</w:t>
      </w:r>
    </w:p>
    <w:p>
      <w:pPr>
        <w:spacing w:before="0" w:after="0" w:line="408" w:lineRule="exact"/>
        <w:ind w:left="0" w:right="0" w:firstLine="576"/>
        <w:jc w:val="left"/>
      </w:pPr>
      <w:r>
        <w:rPr>
          <w:u w:val="single"/>
        </w:rPr>
        <w:t xml:space="preserve">EFFECT:</w:t>
      </w:r>
      <w:r>
        <w:rPr/>
        <w:t xml:space="preserve"> Requires that the auditor develop rules, rather than policies, regarding state agencies and local governments reporting known or suspected loss of funds or assets or other illegal activity to the auditor's office.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a4396765d14482" /></Relationships>
</file>