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24841e8a1b40b0" /></Relationships>
</file>

<file path=word/document.xml><?xml version="1.0" encoding="utf-8"?>
<w:document xmlns:w="http://schemas.openxmlformats.org/wordprocessingml/2006/main">
  <w:body>
    <w:p>
      <w:r>
        <w:rPr>
          <w:b/>
        </w:rPr>
        <w:r>
          <w:rPr/>
          <w:t xml:space="preserve">1023-S.E</w:t>
        </w:r>
      </w:r>
      <w:r>
        <w:rPr>
          <w:b/>
        </w:rPr>
        <w:t xml:space="preserve"> </w:t>
        <w:t xml:space="preserve">AMS</w:t>
      </w:r>
      <w:r>
        <w:rPr>
          <w:b/>
        </w:rPr>
        <w:t xml:space="preserve"> </w:t>
        <w:r>
          <w:rPr/>
          <w:t xml:space="preserve">OBAN</w:t>
        </w:r>
      </w:r>
      <w:r>
        <w:rPr>
          <w:b/>
        </w:rPr>
        <w:t xml:space="preserve"> </w:t>
        <w:r>
          <w:rPr/>
          <w:t xml:space="preserve">S6857.2</w:t>
        </w:r>
      </w:r>
      <w:r>
        <w:rPr>
          <w:b/>
        </w:rPr>
        <w:t xml:space="preserve"> - NOT FOR FLOOR USE</w:t>
      </w:r>
    </w:p>
    <w:p>
      <w:pPr>
        <w:ind w:left="0" w:right="0" w:firstLine="576"/>
      </w:pPr>
    </w:p>
    <w:p>
      <w:pPr>
        <w:spacing w:before="480" w:after="0" w:line="408" w:lineRule="exact"/>
      </w:pPr>
      <w:r>
        <w:rPr>
          <w:b/>
          <w:u w:val="single"/>
        </w:rPr>
        <w:t xml:space="preserve">ESHB 1023</w:t>
      </w:r>
      <w:r>
        <w:t xml:space="preserve"> -</w:t>
      </w:r>
      <w:r>
        <w:t xml:space="preserve"> </w:t>
        <w:t xml:space="preserve">S AMD</w:t>
      </w:r>
      <w:r>
        <w:t xml:space="preserve"> </w:t>
      </w:r>
      <w:r>
        <w:rPr>
          <w:b/>
        </w:rPr>
        <w:t xml:space="preserve">1216</w:t>
      </w:r>
    </w:p>
    <w:p>
      <w:pPr>
        <w:spacing w:before="0" w:after="0" w:line="408" w:lineRule="exact"/>
        <w:ind w:left="0" w:right="0" w:firstLine="576"/>
        <w:jc w:val="left"/>
      </w:pPr>
      <w:r>
        <w:rPr/>
        <w:t xml:space="preserve">By Senator O'Ban</w:t>
      </w:r>
    </w:p>
    <w:p>
      <w:pPr>
        <w:jc w:val="right"/>
      </w:pPr>
      <w:r>
        <w:rPr>
          <w:b/>
        </w:rPr>
        <w:t xml:space="preserve">NOT ADOPTED 03/04/2020</w:t>
      </w:r>
    </w:p>
    <w:p>
      <w:pPr>
        <w:spacing w:before="0" w:after="0" w:line="408" w:lineRule="exact"/>
        <w:ind w:left="0" w:right="0" w:firstLine="576"/>
        <w:jc w:val="left"/>
      </w:pPr>
      <w:r>
        <w:rPr/>
        <w:t xml:space="preserve">On page 3, line 12, after "evacuation;" strike "and"</w:t>
      </w:r>
    </w:p>
    <w:p>
      <w:pPr>
        <w:spacing w:before="0" w:after="0" w:line="408" w:lineRule="exact"/>
        <w:ind w:left="0" w:right="0" w:firstLine="576"/>
        <w:jc w:val="left"/>
      </w:pPr>
      <w:r>
        <w:rPr/>
        <w:t xml:space="preserve">On page 3, line 13, after "(g)" insert "The home attests to not serving individuals who have been judicially determined to meet the definition of sexually violent predator under RCW 71.09.020 or individuals for whom the court has made an affirmative special finding under RCW 71.05.280(3)(b); and</w:t>
      </w:r>
    </w:p>
    <w:p>
      <w:pPr>
        <w:spacing w:before="0" w:after="0" w:line="408" w:lineRule="exact"/>
        <w:ind w:left="0" w:right="0" w:firstLine="576"/>
        <w:jc w:val="left"/>
      </w:pPr>
      <w:r>
        <w:rPr/>
        <w:t xml:space="preserve">(h)"</w:t>
      </w:r>
    </w:p>
    <w:p>
      <w:pPr>
        <w:spacing w:before="0" w:after="0" w:line="408" w:lineRule="exact"/>
        <w:ind w:left="0" w:right="0" w:firstLine="576"/>
        <w:jc w:val="left"/>
      </w:pPr>
      <w:r>
        <w:rPr/>
        <w:t xml:space="preserve">On page 3, line 24, after "application;" strike "and"</w:t>
      </w:r>
    </w:p>
    <w:p>
      <w:pPr>
        <w:spacing w:before="0" w:after="0" w:line="408" w:lineRule="exact"/>
        <w:ind w:left="0" w:right="0" w:firstLine="576"/>
        <w:jc w:val="left"/>
      </w:pPr>
      <w:r>
        <w:rPr/>
        <w:t xml:space="preserve">On page 3, line 25, after "(c)" insert "The home attests to not serving individuals who have been judicially determined to meet the definition of sexually violent predator under RCW 71.09.020 or individuals for whom the court has made an affirmative special finding under RCW 71.05.280(3)(b); and</w:t>
      </w:r>
    </w:p>
    <w:p>
      <w:pPr>
        <w:spacing w:before="0" w:after="0" w:line="408" w:lineRule="exact"/>
        <w:ind w:left="0" w:right="0" w:firstLine="576"/>
        <w:jc w:val="left"/>
      </w:pPr>
      <w:r>
        <w:rPr/>
        <w:t xml:space="preserve">(d)"</w:t>
      </w:r>
    </w:p>
    <w:p>
      <w:pPr>
        <w:spacing w:before="0" w:after="0" w:line="408" w:lineRule="exact"/>
        <w:ind w:left="0" w:right="0" w:firstLine="576"/>
        <w:jc w:val="left"/>
      </w:pPr>
      <w:r>
        <w:rPr>
          <w:u w:val="single"/>
        </w:rPr>
        <w:t xml:space="preserve">EFFECT:</w:t>
      </w:r>
      <w:r>
        <w:rPr/>
        <w:t xml:space="preserve"> Prohibits adult family homes that attest to serving individuals who have been committed to a state hospital after committing acts constituting a violent felony or individuals that have been committed to the Special Commitment Center as a sexually violent predator from increasing their capacity to seven or eight beds.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362f3352f2147bd" /></Relationships>
</file>