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9d2dae45f44e6f" /></Relationships>
</file>

<file path=word/document.xml><?xml version="1.0" encoding="utf-8"?>
<w:document xmlns:w="http://schemas.openxmlformats.org/wordprocessingml/2006/main">
  <w:body>
    <w:p>
      <w:r>
        <w:rPr>
          <w:b/>
        </w:rPr>
        <w:r>
          <w:rPr/>
          <w:t xml:space="preserve">1087-S2</w:t>
        </w:r>
      </w:r>
      <w:r>
        <w:rPr>
          <w:b/>
        </w:rPr>
        <w:t xml:space="preserve"> </w:t>
        <w:t xml:space="preserve">AMS</w:t>
      </w:r>
      <w:r>
        <w:rPr>
          <w:b/>
        </w:rPr>
        <w:t xml:space="preserve"> </w:t>
        <w:r>
          <w:rPr/>
          <w:t xml:space="preserve">MULL</w:t>
        </w:r>
      </w:r>
      <w:r>
        <w:rPr>
          <w:b/>
        </w:rPr>
        <w:t xml:space="preserve"> </w:t>
        <w:r>
          <w:rPr/>
          <w:t xml:space="preserve">S4123.1</w:t>
        </w:r>
      </w:r>
      <w:r>
        <w:rPr>
          <w:b/>
        </w:rPr>
        <w:t xml:space="preserve"> - NOT FOR FLOOR USE</w:t>
      </w:r>
    </w:p>
    <w:p>
      <w:pPr>
        <w:ind w:left="0" w:right="0" w:firstLine="576"/>
      </w:pPr>
    </w:p>
    <w:p>
      <w:pPr>
        <w:spacing w:before="480" w:after="0" w:line="408" w:lineRule="exact"/>
      </w:pPr>
      <w:r>
        <w:rPr>
          <w:b/>
          <w:u w:val="single"/>
        </w:rPr>
        <w:t xml:space="preserve">2SHB 1087</w:t>
      </w:r>
      <w:r>
        <w:t xml:space="preserve"> -</w:t>
      </w:r>
      <w:r>
        <w:t xml:space="preserve"> </w:t>
        <w:t xml:space="preserve">S AMD TO HLTC COMM AMD (S-3352.1/19)</w:t>
      </w:r>
      <w:r>
        <w:t xml:space="preserve"> </w:t>
      </w:r>
      <w:r>
        <w:rPr>
          <w:b/>
        </w:rPr>
        <w:t xml:space="preserve">615</w:t>
      </w:r>
    </w:p>
    <w:p>
      <w:pPr>
        <w:spacing w:before="0" w:after="0" w:line="408" w:lineRule="exact"/>
        <w:ind w:left="0" w:right="0" w:firstLine="576"/>
        <w:jc w:val="left"/>
      </w:pPr>
      <w:r>
        <w:rPr/>
        <w:t xml:space="preserve">By Senator Mullet</w:t>
      </w:r>
    </w:p>
    <w:p>
      <w:pPr>
        <w:jc w:val="right"/>
      </w:pPr>
      <w:r>
        <w:rPr>
          <w:b/>
        </w:rPr>
        <w:t xml:space="preserve">PULLED 04/15/2019</w:t>
      </w:r>
    </w:p>
    <w:p>
      <w:pPr>
        <w:spacing w:before="0" w:after="0" w:line="408" w:lineRule="exact"/>
        <w:ind w:left="0" w:right="0" w:firstLine="576"/>
        <w:jc w:val="left"/>
      </w:pPr>
      <w:r>
        <w:rPr/>
        <w:t xml:space="preserve">On page 8, line 23, after "solvency" strike "; and" and insert ". The office of the state actuary shall review the actuarial reports and provide any recommendations to the commission and the legislature on actions necessary to maintain trust solvency;"</w:t>
      </w:r>
    </w:p>
    <w:p>
      <w:pPr>
        <w:spacing w:before="0" w:after="0" w:line="408" w:lineRule="exact"/>
        <w:ind w:left="0" w:right="0" w:firstLine="576"/>
        <w:jc w:val="left"/>
      </w:pPr>
      <w:r>
        <w:rPr/>
        <w:t xml:space="preserve">On page 8, line 28, after "recommendation" insert "; and</w:t>
      </w:r>
    </w:p>
    <w:p>
      <w:pPr>
        <w:spacing w:before="0" w:after="0" w:line="408" w:lineRule="exact"/>
        <w:ind w:left="0" w:right="0" w:firstLine="576"/>
        <w:jc w:val="left"/>
      </w:pPr>
      <w:r>
        <w:rPr/>
        <w:t xml:space="preserve">(h) For the January 1, 2021, report only, the commission shall work with the office of the state actuary to prepare an actuarial report of the projected solvency and financial status of the program.  The office of the state actuary shall provide any recommendations to the commission and the legislature on actions necessary to achieve trust solvency"</w:t>
      </w:r>
    </w:p>
    <w:p>
      <w:pPr>
        <w:spacing w:before="0" w:after="0" w:line="408" w:lineRule="exact"/>
        <w:ind w:left="0" w:right="0" w:firstLine="576"/>
        <w:jc w:val="left"/>
      </w:pPr>
      <w:r>
        <w:rPr>
          <w:u w:val="single"/>
        </w:rPr>
        <w:t xml:space="preserve">EFFECT:</w:t>
      </w:r>
      <w:r>
        <w:rPr/>
        <w:t xml:space="preserve"> (1) Requires the Office of the State Actuary to review the Trust Commission's actuarial reports and to provide any recommendations to the Trust Commission and the Legislature on actions necessary to maintain trust solvency.</w:t>
      </w:r>
    </w:p>
    <w:p>
      <w:pPr>
        <w:spacing w:before="0" w:after="0" w:line="408" w:lineRule="exact"/>
        <w:ind w:left="0" w:right="0" w:firstLine="576"/>
        <w:jc w:val="left"/>
      </w:pPr>
      <w:r>
        <w:rPr/>
        <w:t xml:space="preserve">(2) Requires the Trust Commission to work with the Office of the State Actuary to prepare an actuarial report of the projected solvency and financial status of the program by January 1, 2021, and to provide recommendations to the Legislature on actions necessary to achieve trust solvency.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491ce1f7c242e2" /></Relationships>
</file>