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B53BA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96B06">
            <w:t>1102-S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96B0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96B06">
            <w:t>FROC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96B06">
            <w:t>RAMS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96B06">
            <w:t>043</w:t>
          </w:r>
        </w:sdtContent>
      </w:sdt>
    </w:p>
    <w:p w:rsidR="00DF5D0E" w:rsidP="00B73E0A" w:rsidRDefault="00AA1230">
      <w:pPr>
        <w:pStyle w:val="OfferedBy"/>
        <w:spacing w:after="120"/>
      </w:pPr>
      <w:r>
        <w:tab/>
      </w:r>
      <w:r>
        <w:tab/>
      </w:r>
      <w:r>
        <w:tab/>
      </w:r>
    </w:p>
    <w:p w:rsidR="00DF5D0E" w:rsidRDefault="00B53BA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96B06">
            <w:rPr>
              <w:b/>
              <w:u w:val="single"/>
            </w:rPr>
            <w:t>SHB 1102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96B06" w:rsidR="00F96B06">
            <w:t>S AMD TO S-3827.1/19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531</w:t>
          </w:r>
        </w:sdtContent>
      </w:sdt>
    </w:p>
    <w:p w:rsidR="00DF5D0E" w:rsidP="00605C39" w:rsidRDefault="00B53BA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96B06">
            <w:rPr>
              <w:sz w:val="22"/>
            </w:rPr>
            <w:t>By Senator Frockt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96B06">
          <w:pPr>
            <w:spacing w:after="400" w:line="408" w:lineRule="exact"/>
            <w:jc w:val="right"/>
            <w:rPr>
              <w:b/>
              <w:bCs/>
            </w:rPr>
          </w:pPr>
          <w:r>
            <w:rPr>
              <w:b/>
              <w:bCs/>
            </w:rPr>
            <w:t xml:space="preserve">OUT OF ORDER 04/27/2019</w:t>
          </w:r>
        </w:p>
      </w:sdtContent>
    </w:sdt>
    <w:p w:rsidR="00F96B06" w:rsidP="00C8108C" w:rsidRDefault="00DE256E">
      <w:pPr>
        <w:pStyle w:val="Page"/>
      </w:pPr>
      <w:bookmarkStart w:name="StartOfAmendmentBody" w:id="0"/>
      <w:bookmarkEnd w:id="0"/>
      <w:permStart w:edGrp="everyone" w:id="600773860"/>
      <w:r>
        <w:tab/>
      </w:r>
      <w:r w:rsidR="00F96B06">
        <w:t xml:space="preserve">On page </w:t>
      </w:r>
      <w:r w:rsidR="00B502FC">
        <w:t>11, line 14, before "housing" insert "modular"</w:t>
      </w:r>
    </w:p>
    <w:p w:rsidR="00B502FC" w:rsidP="00B502FC" w:rsidRDefault="00B502FC">
      <w:pPr>
        <w:pStyle w:val="RCWSLText"/>
      </w:pPr>
      <w:r>
        <w:tab/>
        <w:t>On page 11, line 27, strike "behavioral health regions" and insert "health care entities that provide behavioral health care services to individuals eligible for the housing provided under this paragraph (b)"</w:t>
      </w:r>
    </w:p>
    <w:p w:rsidRPr="00B502FC" w:rsidR="00B502FC" w:rsidP="00B502FC" w:rsidRDefault="00B502FC">
      <w:pPr>
        <w:pStyle w:val="RCWSLText"/>
      </w:pPr>
      <w:r>
        <w:tab/>
        <w:t>On page 11, line 28, strike everything through and including line 30</w:t>
      </w:r>
    </w:p>
    <w:p w:rsidR="00F96B06" w:rsidP="00F96B06" w:rsidRDefault="00F96B06">
      <w:pPr>
        <w:suppressLineNumbers/>
        <w:rPr>
          <w:spacing w:val="-3"/>
        </w:rPr>
      </w:pPr>
    </w:p>
    <w:p w:rsidR="00F96B06" w:rsidP="00F96B06" w:rsidRDefault="00F96B06">
      <w:pPr>
        <w:suppressLineNumbers/>
        <w:rPr>
          <w:spacing w:val="-3"/>
        </w:rPr>
      </w:pPr>
      <w:r>
        <w:rPr>
          <w:spacing w:val="-3"/>
        </w:rPr>
        <w:tab/>
        <w:t>Renumber the remaining sections consecutively and correct any internal references accordingly.</w:t>
      </w:r>
    </w:p>
    <w:p w:rsidRPr="00F96B06" w:rsidR="00F96B06" w:rsidP="00F96B06" w:rsidRDefault="00F96B06">
      <w:pPr>
        <w:suppressLineNumbers/>
        <w:rPr>
          <w:spacing w:val="-3"/>
        </w:rPr>
      </w:pPr>
    </w:p>
    <w:permEnd w:id="600773860"/>
    <w:p w:rsidR="00ED2EEB" w:rsidP="00F96B0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2625354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96B06" w:rsidRDefault="00D659AC">
                <w:pPr>
                  <w:pStyle w:val="Effect"/>
                  <w:suppressLineNumbers/>
                  <w:shd w:val="clear" w:color="auto" w:fill="auto"/>
                  <w:ind w:left="0" w:firstLine="0"/>
                </w:pPr>
              </w:p>
            </w:tc>
            <w:tc>
              <w:tcPr>
                <w:tcW w:w="9874" w:type="dxa"/>
                <w:shd w:val="clear" w:color="auto" w:fill="FFFFFF" w:themeFill="background1"/>
              </w:tcPr>
              <w:p w:rsidR="001C1B27" w:rsidP="00F96B06" w:rsidRDefault="0096303F">
                <w:pPr>
                  <w:pStyle w:val="Effect"/>
                  <w:suppressLineNumbers/>
                  <w:shd w:val="clear" w:color="auto" w:fill="auto"/>
                  <w:ind w:left="0" w:firstLine="0"/>
                </w:pPr>
                <w:r w:rsidRPr="0096303F">
                  <w:tab/>
                </w:r>
                <w:r w:rsidRPr="0096303F" w:rsidR="001C1B27">
                  <w:rPr>
                    <w:u w:val="single"/>
                  </w:rPr>
                  <w:t>EFFECT:</w:t>
                </w:r>
                <w:r w:rsidRPr="00B502FC" w:rsidR="00B502FC">
                  <w:t xml:space="preserve">  Clarifies that affordable housing options are to be modular units.</w:t>
                </w:r>
                <w:r w:rsidRPr="0096303F" w:rsidR="001C1B27">
                  <w:t> </w:t>
                </w:r>
                <w:r w:rsidR="00B502FC">
                  <w:t xml:space="preserve"> Clarifies that supportive housing services projects must provide evidence that the application was developed in collaboration with health care entities that provide behavioral health care services.  Removes the requirement that an applicant would meet gaps in geographical behavioral health services within the applicant's region.</w:t>
                </w:r>
                <w:bookmarkStart w:name="_GoBack" w:id="1"/>
                <w:bookmarkEnd w:id="1"/>
              </w:p>
              <w:p w:rsidR="00B502FC" w:rsidP="00F96B06" w:rsidRDefault="00B502FC">
                <w:pPr>
                  <w:pStyle w:val="Effect"/>
                  <w:suppressLineNumbers/>
                  <w:shd w:val="clear" w:color="auto" w:fill="auto"/>
                  <w:ind w:left="0" w:firstLine="0"/>
                </w:pPr>
              </w:p>
              <w:p w:rsidRPr="0096303F" w:rsidR="00B502FC" w:rsidP="00F96B06" w:rsidRDefault="00B502FC">
                <w:pPr>
                  <w:pStyle w:val="Effect"/>
                  <w:suppressLineNumbers/>
                  <w:shd w:val="clear" w:color="auto" w:fill="auto"/>
                  <w:ind w:left="0" w:firstLine="0"/>
                </w:pPr>
                <w:r w:rsidRPr="00B502FC">
                  <w:rPr>
                    <w:u w:val="single"/>
                  </w:rPr>
                  <w:t>FISCAL EFFECT:</w:t>
                </w:r>
                <w:r>
                  <w:t xml:space="preserve"> None.</w:t>
                </w:r>
              </w:p>
              <w:p w:rsidRPr="007D1589" w:rsidR="001B4E53" w:rsidP="00F96B06" w:rsidRDefault="001B4E53">
                <w:pPr>
                  <w:pStyle w:val="ListBullet"/>
                  <w:numPr>
                    <w:ilvl w:val="0"/>
                    <w:numId w:val="0"/>
                  </w:numPr>
                  <w:suppressLineNumbers/>
                </w:pPr>
              </w:p>
            </w:tc>
          </w:tr>
        </w:sdtContent>
      </w:sdt>
      <w:permEnd w:id="1026253541"/>
    </w:tbl>
    <w:p w:rsidR="00DF5D0E" w:rsidP="00F96B06" w:rsidRDefault="00DF5D0E">
      <w:pPr>
        <w:pStyle w:val="BillEnd"/>
        <w:suppressLineNumbers/>
      </w:pPr>
    </w:p>
    <w:p w:rsidR="00DF5D0E" w:rsidP="00F96B06" w:rsidRDefault="00DE256E">
      <w:pPr>
        <w:pStyle w:val="BillEnd"/>
        <w:suppressLineNumbers/>
      </w:pPr>
      <w:r>
        <w:rPr>
          <w:b/>
        </w:rPr>
        <w:t>--- END ---</w:t>
      </w:r>
    </w:p>
    <w:p w:rsidR="00DF5D0E" w:rsidP="00F96B0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06" w:rsidRDefault="00F96B06" w:rsidP="00DF5D0E">
      <w:r>
        <w:separator/>
      </w:r>
    </w:p>
  </w:endnote>
  <w:endnote w:type="continuationSeparator" w:id="0">
    <w:p w:rsidR="00F96B06" w:rsidRDefault="00F96B0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F96B06">
        <w:t>1102-S AMS .... RAMS 043</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F96B06">
        <w:t>1102-S AMS .... RAMS 043</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06" w:rsidRDefault="00F96B06" w:rsidP="00DF5D0E">
      <w:r>
        <w:separator/>
      </w:r>
    </w:p>
  </w:footnote>
  <w:footnote w:type="continuationSeparator" w:id="0">
    <w:p w:rsidR="00F96B06" w:rsidRDefault="00F96B0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02FC"/>
    <w:rsid w:val="00B518D0"/>
    <w:rsid w:val="00B53BA6"/>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6B0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A53A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4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1102-S</BillDocName>
  <AmendType>AMS</AmendType>
  <SponsorAcronym>FROC</SponsorAcronym>
  <DrafterAcronym>RAMS</DrafterAcronym>
  <DraftNumber>043</DraftNumber>
  <ReferenceNumber>SHB 1102</ReferenceNumber>
  <Floor>S AMD TO S-3827.1/19</Floor>
  <AmendmentNumber> 531</AmendmentNumber>
  <Sponsors>By Senator Frockt</Sponsors>
  <FloorAction>OUT OF ORDER 04/27/2019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211</Words>
  <Characters>797</Characters>
  <Application>Microsoft Office Word</Application>
  <DocSecurity>8</DocSecurity>
  <Lines>132</Lines>
  <Paragraphs>71</Paragraphs>
  <ScaleCrop>false</ScaleCrop>
  <HeadingPairs>
    <vt:vector size="2" baseType="variant">
      <vt:variant>
        <vt:lpstr>Title</vt:lpstr>
      </vt:variant>
      <vt:variant>
        <vt:i4>1</vt:i4>
      </vt:variant>
    </vt:vector>
  </HeadingPairs>
  <TitlesOfParts>
    <vt:vector size="1" baseType="lpstr">
      <vt:lpstr>1102-S AMS .... RAMS 043</vt:lpstr>
    </vt:vector>
  </TitlesOfParts>
  <Company>Washington State Legislature</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1102-S AMS FROC RAMS 043</dc:title>
  <dc:creator>Richard Ramsey</dc:creator>
  <cp:lastModifiedBy>Ramsey, Richard</cp:lastModifiedBy>
  <cp:revision>2</cp:revision>
  <dcterms:created xsi:type="dcterms:W3CDTF">2019-04-07T22:15:00Z</dcterms:created>
  <dcterms:modified xsi:type="dcterms:W3CDTF">2019-04-07T22:26:00Z</dcterms:modified>
</cp:coreProperties>
</file>