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a9be591e946ce" /></Relationships>
</file>

<file path=word/document.xml><?xml version="1.0" encoding="utf-8"?>
<w:document xmlns:w="http://schemas.openxmlformats.org/wordprocessingml/2006/main">
  <w:body>
    <w:p>
      <w:r>
        <w:rPr>
          <w:b/>
        </w:rPr>
        <w:r>
          <w:rPr/>
          <w:t xml:space="preserve">1102-S</w:t>
        </w:r>
      </w:r>
      <w:r>
        <w:rPr>
          <w:b/>
        </w:rPr>
        <w:t xml:space="preserve"> </w:t>
        <w:t xml:space="preserve">AMS</w:t>
      </w:r>
      <w:r>
        <w:rPr>
          <w:b/>
        </w:rPr>
        <w:t xml:space="preserve"> </w:t>
        <w:r>
          <w:rPr/>
          <w:t xml:space="preserve">FROC</w:t>
        </w:r>
      </w:r>
      <w:r>
        <w:rPr>
          <w:b/>
        </w:rPr>
        <w:t xml:space="preserve"> </w:t>
        <w:r>
          <w:rPr/>
          <w:t xml:space="preserve">S3884.1</w:t>
        </w:r>
      </w:r>
      <w:r>
        <w:rPr>
          <w:b/>
        </w:rPr>
        <w:t xml:space="preserve"> - NOT FOR FLOOR USE</w:t>
      </w:r>
    </w:p>
    <w:p>
      <w:pPr>
        <w:ind w:left="0" w:right="0" w:firstLine="576"/>
      </w:pPr>
    </w:p>
    <w:p>
      <w:pPr>
        <w:spacing w:before="480" w:after="0" w:line="408" w:lineRule="exact"/>
      </w:pPr>
      <w:r>
        <w:rPr>
          <w:b/>
          <w:u w:val="single"/>
        </w:rPr>
        <w:t xml:space="preserve">SHB 1102</w:t>
      </w:r>
      <w:r>
        <w:t xml:space="preserve"> -</w:t>
      </w:r>
      <w:r>
        <w:t xml:space="preserve"> </w:t>
        <w:t xml:space="preserve">S AMD TO WM COMM AMD (S-3827.1/19)</w:t>
      </w:r>
      <w:r>
        <w:t xml:space="preserve"> </w:t>
      </w:r>
      <w:r>
        <w:rPr>
          <w:b/>
        </w:rPr>
        <w:t xml:space="preserve">532</w:t>
      </w:r>
    </w:p>
    <w:p>
      <w:pPr>
        <w:spacing w:before="0" w:after="0" w:line="408" w:lineRule="exact"/>
        <w:ind w:left="0" w:right="0" w:firstLine="576"/>
        <w:jc w:val="left"/>
      </w:pPr>
      <w:r>
        <w:rPr/>
        <w:t xml:space="preserve">By Senator Frockt</w:t>
      </w:r>
    </w:p>
    <w:p>
      <w:pPr>
        <w:jc w:val="right"/>
      </w:pPr>
      <w:r>
        <w:rPr>
          <w:b/>
        </w:rPr>
        <w:t xml:space="preserve">OUT OF ORDER 04/27/2019</w:t>
      </w:r>
    </w:p>
    <w:p>
      <w:pPr>
        <w:spacing w:before="0" w:after="0" w:line="408" w:lineRule="exact"/>
        <w:ind w:left="0" w:right="0" w:firstLine="576"/>
        <w:jc w:val="left"/>
      </w:pPr>
      <w:r>
        <w:rPr/>
        <w:t xml:space="preserve">On page 21, line 10, strike "department of commerce must assist the"</w:t>
      </w:r>
    </w:p>
    <w:p>
      <w:pPr>
        <w:spacing w:before="0" w:after="0" w:line="408" w:lineRule="exact"/>
        <w:ind w:left="0" w:right="0" w:firstLine="576"/>
        <w:jc w:val="left"/>
      </w:pPr>
      <w:r>
        <w:rPr/>
        <w:t xml:space="preserve">On page 21, line 11, strike "in developing a" and insert "must develop"</w:t>
      </w:r>
    </w:p>
    <w:p>
      <w:pPr>
        <w:spacing w:before="0" w:after="0" w:line="408" w:lineRule="exact"/>
        <w:ind w:left="0" w:right="0" w:firstLine="576"/>
        <w:jc w:val="left"/>
      </w:pPr>
      <w:r>
        <w:rPr/>
        <w:t xml:space="preserve">On page 21, line 12, after "district" insert "boundary"</w:t>
      </w:r>
    </w:p>
    <w:p>
      <w:pPr>
        <w:spacing w:before="0" w:after="0" w:line="408" w:lineRule="exact"/>
        <w:ind w:left="0" w:right="0" w:firstLine="576"/>
        <w:jc w:val="left"/>
      </w:pPr>
      <w:r>
        <w:rPr/>
        <w:t xml:space="preserve">On page 21, line 17, after "district" strike all material through "43.216.556" on line 19 and insert ". This methodology must inform any early learning facilities needs assessment conducted by the department of commerce and the department of children, youth, and families"</w:t>
      </w:r>
    </w:p>
    <w:p>
      <w:pPr>
        <w:spacing w:before="0" w:after="0" w:line="408" w:lineRule="exact"/>
        <w:ind w:left="0" w:right="0" w:firstLine="576"/>
        <w:jc w:val="left"/>
      </w:pPr>
      <w:r>
        <w:rPr/>
        <w:t xml:space="preserve">On page 21, line 22, after "slots," insert "the committee of early learning experts convened by"</w:t>
      </w:r>
    </w:p>
    <w:p>
      <w:pPr>
        <w:spacing w:before="0" w:after="0" w:line="408" w:lineRule="exact"/>
        <w:ind w:left="0" w:right="0" w:firstLine="576"/>
        <w:jc w:val="left"/>
      </w:pPr>
      <w:r>
        <w:rPr/>
        <w:t xml:space="preserve">On page 21, line 23, after "commerce" insert "pursuant to RCW 43.31.581,"</w:t>
      </w:r>
    </w:p>
    <w:p>
      <w:pPr>
        <w:spacing w:before="0" w:after="0" w:line="408" w:lineRule="exact"/>
        <w:ind w:left="0" w:right="0" w:firstLine="576"/>
        <w:jc w:val="left"/>
      </w:pPr>
      <w:r>
        <w:rPr>
          <w:u w:val="single"/>
        </w:rPr>
        <w:t xml:space="preserve">EFFECT:</w:t>
      </w:r>
      <w:r>
        <w:rPr/>
        <w:t xml:space="preserve"> (1) Requires the Department of Children, Youth, and Families (DCYF) rather than the Department of Commerce to develop a methodology to identify at the school district level the geographic locations of where Early Childhood Education and Assistance Program (ECEAP) slots are needed.</w:t>
      </w:r>
    </w:p>
    <w:p>
      <w:pPr>
        <w:spacing w:before="0" w:after="0" w:line="408" w:lineRule="exact"/>
        <w:ind w:left="0" w:right="0" w:firstLine="576"/>
        <w:jc w:val="left"/>
      </w:pPr>
      <w:r>
        <w:rPr/>
        <w:t xml:space="preserve">(2) Adds language requiring this methodology to inform any early learning facilities needs assessment conducted by the Department of Commerce and DCYF.</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f166b85a8d4221" /></Relationships>
</file>