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D0E" w:rsidP="0072541D" w:rsidRDefault="00060533" w14:paraId="4BCCC903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71FF8">
            <w:t>1109-S.E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71FF8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71FF8">
            <w:t>BRAU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71FF8">
            <w:t>CEC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71FF8">
            <w:t>208</w:t>
          </w:r>
        </w:sdtContent>
      </w:sdt>
    </w:p>
    <w:p w:rsidR="00DF5D0E" w:rsidP="00B73E0A" w:rsidRDefault="00AA1230" w14:paraId="0A48650A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60533" w14:paraId="1658E828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71FF8">
            <w:rPr>
              <w:b/>
              <w:u w:val="single"/>
            </w:rPr>
            <w:t>ESHB 1109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271FF8" w:rsidR="00271FF8">
            <w:t>S AMD TO S-3636.2/19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498</w:t>
          </w:r>
        </w:sdtContent>
      </w:sdt>
    </w:p>
    <w:p w:rsidR="00DF5D0E" w:rsidP="00605C39" w:rsidRDefault="00060533" w14:paraId="6BCF10DC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71FF8">
            <w:rPr>
              <w:sz w:val="22"/>
            </w:rPr>
            <w:t>By Senator Braun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71FF8" w14:paraId="01C6A8F5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04/04/2019</w:t>
          </w:r>
        </w:p>
      </w:sdtContent>
    </w:sdt>
    <w:p w:rsidR="00F679D6" w:rsidP="00F679D6" w:rsidRDefault="00F679D6" w14:paraId="706CD9FE" w14:textId="77777777">
      <w:pPr>
        <w:pStyle w:val="Page"/>
        <w:rPr>
          <w:spacing w:val="0"/>
        </w:rPr>
      </w:pPr>
      <w:bookmarkStart w:name="StartOfAmendmentBody" w:id="0"/>
      <w:bookmarkEnd w:id="0"/>
      <w:permStart w:edGrp="everyone" w:id="1234839342"/>
      <w:r>
        <w:rPr>
          <w:spacing w:val="0"/>
        </w:rPr>
        <w:t>On page 108, line 18, increase the State Health Care Authority Administrative Account-State Appropriation by $25,002,000.</w:t>
      </w:r>
    </w:p>
    <w:p w:rsidR="00F679D6" w:rsidP="00F679D6" w:rsidRDefault="00F679D6" w14:paraId="1AF3E5DA" w14:textId="77777777">
      <w:pPr>
        <w:pStyle w:val="RCWSLText"/>
      </w:pPr>
    </w:p>
    <w:p w:rsidR="00F679D6" w:rsidP="00F679D6" w:rsidRDefault="00F679D6" w14:paraId="19C5AA59" w14:textId="77777777">
      <w:pPr>
        <w:pStyle w:val="RCWSLText"/>
        <w:rPr>
          <w:spacing w:val="0"/>
        </w:rPr>
      </w:pPr>
      <w:r>
        <w:rPr>
          <w:spacing w:val="0"/>
        </w:rPr>
        <w:tab/>
        <w:t>Adjust the total appropriation accordingly.</w:t>
      </w:r>
    </w:p>
    <w:p w:rsidR="00F679D6" w:rsidP="00F679D6" w:rsidRDefault="00F679D6" w14:paraId="4F24DD1E" w14:textId="77777777">
      <w:pPr>
        <w:pStyle w:val="RCWSLText"/>
        <w:rPr>
          <w:spacing w:val="0"/>
        </w:rPr>
      </w:pPr>
    </w:p>
    <w:p w:rsidR="00F679D6" w:rsidP="00F679D6" w:rsidRDefault="00F679D6" w14:paraId="544397FF" w14:textId="77777777">
      <w:pPr>
        <w:pStyle w:val="RCWSLText"/>
        <w:rPr>
          <w:spacing w:val="0"/>
        </w:rPr>
      </w:pPr>
      <w:r>
        <w:rPr>
          <w:spacing w:val="0"/>
        </w:rPr>
        <w:tab/>
        <w:t xml:space="preserve">On page 109, beginning on line 3, strike all of section 213. </w:t>
      </w:r>
    </w:p>
    <w:p w:rsidR="00F679D6" w:rsidP="00F679D6" w:rsidRDefault="00F679D6" w14:paraId="402AF225" w14:textId="77777777">
      <w:pPr>
        <w:pStyle w:val="RCWSLText"/>
        <w:rPr>
          <w:spacing w:val="0"/>
        </w:rPr>
      </w:pPr>
    </w:p>
    <w:p w:rsidRPr="00471BE6" w:rsidR="00F679D6" w:rsidP="00F679D6" w:rsidRDefault="00F679D6" w14:paraId="4A984D7B" w14:textId="77777777">
      <w:pPr>
        <w:pStyle w:val="RCWSLText"/>
        <w:rPr>
          <w:spacing w:val="0"/>
        </w:rPr>
      </w:pPr>
      <w:r>
        <w:rPr>
          <w:spacing w:val="0"/>
        </w:rPr>
        <w:tab/>
        <w:t>Renumber the remaining sections consecutively and correct any internal references accordingly.</w:t>
      </w:r>
    </w:p>
    <w:p w:rsidR="00F679D6" w:rsidP="00F679D6" w:rsidRDefault="00F679D6" w14:paraId="4FE151EE" w14:textId="77777777">
      <w:pPr>
        <w:pStyle w:val="RCWSLText"/>
      </w:pPr>
    </w:p>
    <w:p w:rsidR="00F679D6" w:rsidP="00F679D6" w:rsidRDefault="00F679D6" w14:paraId="12110708" w14:textId="77777777">
      <w:pPr>
        <w:pStyle w:val="Page"/>
      </w:pPr>
      <w:r>
        <w:tab/>
        <w:t>On page 213, beginning on line 33, strike all of subsection (76).</w:t>
      </w:r>
    </w:p>
    <w:p w:rsidR="00F679D6" w:rsidP="00F679D6" w:rsidRDefault="00F679D6" w14:paraId="32478324" w14:textId="77777777">
      <w:pPr>
        <w:pStyle w:val="RCWSLText"/>
      </w:pPr>
    </w:p>
    <w:p w:rsidR="00F679D6" w:rsidP="00F679D6" w:rsidRDefault="00F679D6" w14:paraId="7C7ECF9F" w14:textId="77777777">
      <w:pPr>
        <w:pStyle w:val="RCWSLText"/>
      </w:pPr>
      <w:r>
        <w:tab/>
        <w:t xml:space="preserve">On page 220, line 4, after "September 1, 2019," strike "through December 31, 2019," </w:t>
      </w:r>
    </w:p>
    <w:p w:rsidR="00F679D6" w:rsidP="00F679D6" w:rsidRDefault="00F679D6" w14:paraId="27EFF4E8" w14:textId="77777777">
      <w:pPr>
        <w:pStyle w:val="RCWSLText"/>
      </w:pPr>
    </w:p>
    <w:p w:rsidR="00F679D6" w:rsidP="00F679D6" w:rsidRDefault="00F679D6" w14:paraId="3B9342B8" w14:textId="77777777">
      <w:pPr>
        <w:pStyle w:val="RCWSLText"/>
      </w:pPr>
      <w:r>
        <w:tab/>
        <w:t>On page 220, line 8, strike all of subsection (i).</w:t>
      </w:r>
    </w:p>
    <w:p w:rsidR="00F679D6" w:rsidP="00F679D6" w:rsidRDefault="00F679D6" w14:paraId="1B736FE7" w14:textId="77777777">
      <w:pPr>
        <w:pStyle w:val="RCWSLText"/>
      </w:pPr>
    </w:p>
    <w:p w:rsidRPr="00444A58" w:rsidR="00F679D6" w:rsidP="00F679D6" w:rsidRDefault="00F679D6" w14:paraId="3698A957" w14:textId="77777777">
      <w:pPr>
        <w:pStyle w:val="RCWSLText"/>
        <w:rPr>
          <w:spacing w:val="0"/>
        </w:rPr>
      </w:pPr>
      <w:r>
        <w:rPr>
          <w:spacing w:val="0"/>
        </w:rPr>
        <w:tab/>
        <w:t>Renumber the remaining sections consecutively and correct any internal references accordingly.</w:t>
      </w:r>
    </w:p>
    <w:p w:rsidR="00F679D6" w:rsidP="00F679D6" w:rsidRDefault="00F679D6" w14:paraId="19A53FD5" w14:textId="77777777">
      <w:pPr>
        <w:pStyle w:val="RCWSLText"/>
        <w:rPr>
          <w:spacing w:val="0"/>
        </w:rPr>
      </w:pPr>
    </w:p>
    <w:p w:rsidRPr="002F5231" w:rsidR="00F679D6" w:rsidP="00F679D6" w:rsidRDefault="00F679D6" w14:paraId="738E7DF5" w14:textId="77777777">
      <w:pPr>
        <w:pStyle w:val="RCWSLText"/>
        <w:rPr>
          <w:spacing w:val="0"/>
        </w:rPr>
      </w:pPr>
      <w:r w:rsidRPr="002F5231">
        <w:rPr>
          <w:spacing w:val="0"/>
        </w:rPr>
        <w:tab/>
        <w:t>On page 2</w:t>
      </w:r>
      <w:r>
        <w:rPr>
          <w:spacing w:val="0"/>
        </w:rPr>
        <w:t>20</w:t>
      </w:r>
      <w:r w:rsidRPr="002F5231">
        <w:rPr>
          <w:spacing w:val="0"/>
        </w:rPr>
        <w:t>, line 11, after "this section" insert "multiplied by 1.152"</w:t>
      </w:r>
    </w:p>
    <w:p w:rsidR="00F679D6" w:rsidP="00F679D6" w:rsidRDefault="00F679D6" w14:paraId="3C8306F5" w14:textId="77777777">
      <w:pPr>
        <w:pStyle w:val="RCWSLText"/>
        <w:rPr>
          <w:spacing w:val="0"/>
        </w:rPr>
      </w:pPr>
    </w:p>
    <w:p w:rsidR="00F679D6" w:rsidP="00F679D6" w:rsidRDefault="00F679D6" w14:paraId="09AEAEA9" w14:textId="77777777">
      <w:pPr>
        <w:pStyle w:val="RCWSLText"/>
      </w:pPr>
      <w:r>
        <w:tab/>
        <w:t>On page 220, beginning on line 12, strike all material through line 27.</w:t>
      </w:r>
    </w:p>
    <w:p w:rsidR="00F679D6" w:rsidP="00F679D6" w:rsidRDefault="00F679D6" w14:paraId="0D6F5214" w14:textId="77777777">
      <w:pPr>
        <w:pStyle w:val="RCWSLText"/>
      </w:pPr>
    </w:p>
    <w:p w:rsidR="00F679D6" w:rsidP="00F679D6" w:rsidRDefault="00F679D6" w14:paraId="02AC8417" w14:textId="77777777">
      <w:pPr>
        <w:pStyle w:val="RCWSLText"/>
      </w:pPr>
      <w:r>
        <w:rPr>
          <w:spacing w:val="0"/>
        </w:rPr>
        <w:lastRenderedPageBreak/>
        <w:tab/>
      </w:r>
      <w:r>
        <w:t>On page 227, beginning on line 11, strike all of subsection (22) and insert the following:</w:t>
      </w:r>
    </w:p>
    <w:p w:rsidRPr="007F6B51" w:rsidR="00F679D6" w:rsidP="00F679D6" w:rsidRDefault="00F679D6" w14:paraId="2F540A06" w14:textId="77777777">
      <w:pPr>
        <w:pStyle w:val="RCWSLText"/>
      </w:pPr>
      <w:r w:rsidRPr="007F6B51">
        <w:tab/>
        <w:t>"(22) $34,323,000 of the general fund-state appropriation for fiscal year 2020 and $62,938,000 of the general fund-state appropriation for fiscal year 2021 are provided as flexible state funding to school districts for purposes including, but not limited to, lowering class sizes; hiring additional counselors, nurses, social workers, psychologists, or other support staff; offering summer or additional instructional support time for students, with a particular focus on at-risk children; and replacing or freeing up current local levy district expenditures, including expenditures on special education."</w:t>
      </w:r>
    </w:p>
    <w:p w:rsidR="00F679D6" w:rsidP="00F679D6" w:rsidRDefault="00F679D6" w14:paraId="46114D57" w14:textId="77777777">
      <w:pPr>
        <w:pStyle w:val="RCWSLText"/>
      </w:pPr>
    </w:p>
    <w:p w:rsidR="00F679D6" w:rsidP="00F679D6" w:rsidRDefault="00F679D6" w14:paraId="20D0E630" w14:textId="77777777">
      <w:pPr>
        <w:pStyle w:val="RCWSLText"/>
      </w:pPr>
      <w:r>
        <w:tab/>
        <w:t>On page 230, beginning on line 5, strike all of subsection (7) and insert the following:</w:t>
      </w:r>
    </w:p>
    <w:p w:rsidR="00F679D6" w:rsidP="00F679D6" w:rsidRDefault="00F679D6" w14:paraId="091B8247" w14:textId="77777777">
      <w:pPr>
        <w:pStyle w:val="RCWSLText"/>
      </w:pPr>
      <w:r>
        <w:tab/>
        <w:t xml:space="preserve">"(7) </w:t>
      </w:r>
      <w:r w:rsidRPr="00441AC8">
        <w:t>$</w:t>
      </w:r>
      <w:r>
        <w:t>33</w:t>
      </w:r>
      <w:r w:rsidRPr="00441AC8">
        <w:t>,</w:t>
      </w:r>
      <w:r>
        <w:t>097</w:t>
      </w:r>
      <w:r w:rsidRPr="00441AC8">
        <w:t>,000 of the general fund-state appropriation for fiscal year 2020 and $</w:t>
      </w:r>
      <w:r>
        <w:t>109</w:t>
      </w:r>
      <w:r w:rsidRPr="00441AC8">
        <w:t>,</w:t>
      </w:r>
      <w:r>
        <w:t>451</w:t>
      </w:r>
      <w:r w:rsidRPr="00441AC8">
        <w:t xml:space="preserve">,000 of the general fund-state appropriation for fiscal year 2021 </w:t>
      </w:r>
      <w:r w:rsidRPr="007F6B51">
        <w:t>are provided as flexible state funding to school districts for purposes including, but not limited to, lowering class sizes; hiring additional counselors, nurses, social workers, psychologists, or other support staff; offering summer or additional instructional support time for students, with a particular focus on at-risk children; and replacing or freeing up current local levy district expenditures, including expenditures on special education."</w:t>
      </w:r>
    </w:p>
    <w:p w:rsidR="00F679D6" w:rsidP="00F679D6" w:rsidRDefault="00F679D6" w14:paraId="7F61922A" w14:textId="77777777">
      <w:pPr>
        <w:pStyle w:val="RCWSLText"/>
      </w:pPr>
    </w:p>
    <w:p w:rsidR="00F679D6" w:rsidP="00F679D6" w:rsidRDefault="00F679D6" w14:paraId="5D31542F" w14:textId="77777777">
      <w:pPr>
        <w:pStyle w:val="RCWSLText"/>
      </w:pPr>
      <w:r>
        <w:tab/>
        <w:t xml:space="preserve">On page </w:t>
      </w:r>
      <w:bookmarkStart w:name="_Hlk5259804" w:id="1"/>
      <w:r>
        <w:t>231, beginning on line 30, strike all of</w:t>
      </w:r>
      <w:bookmarkEnd w:id="1"/>
      <w:r>
        <w:t xml:space="preserve"> subsection (10) and insert the following:</w:t>
      </w:r>
    </w:p>
    <w:p w:rsidR="00F679D6" w:rsidP="00F679D6" w:rsidRDefault="00F679D6" w14:paraId="487783E3" w14:textId="77777777">
      <w:pPr>
        <w:pStyle w:val="RCWSLText"/>
      </w:pPr>
      <w:r>
        <w:tab/>
        <w:t>"</w:t>
      </w:r>
      <w:r w:rsidRPr="00665ACA">
        <w:t>(</w:t>
      </w:r>
      <w:r w:rsidRPr="00617C89">
        <w:t>10) $</w:t>
      </w:r>
      <w:r>
        <w:t>257</w:t>
      </w:r>
      <w:r w:rsidRPr="00617C89">
        <w:t>,000 of the general fund-state appropriation for fiscal year 2020 and $</w:t>
      </w:r>
      <w:r>
        <w:t>746</w:t>
      </w:r>
      <w:r w:rsidRPr="00617C89">
        <w:t>,000</w:t>
      </w:r>
      <w:r w:rsidRPr="00665ACA">
        <w:t xml:space="preserve"> of the general fund-state appropriation for fiscal year 2021 </w:t>
      </w:r>
      <w:r w:rsidRPr="007F6B51">
        <w:t xml:space="preserve">are provided as flexible state funding to school districts for purposes including, but not limited to, lowering class sizes; hiring additional counselors, nurses, social workers, psychologists, or other support staff; offering summer or additional </w:t>
      </w:r>
      <w:r w:rsidRPr="007F6B51">
        <w:lastRenderedPageBreak/>
        <w:t>instructional support time for students, with a particular focus on at-risk children; and replacing or freeing up current local levy district expenditures, including expenditures on special education."</w:t>
      </w:r>
    </w:p>
    <w:p w:rsidR="00F679D6" w:rsidP="00F679D6" w:rsidRDefault="00F679D6" w14:paraId="2C0B7C20" w14:textId="77777777">
      <w:pPr>
        <w:pStyle w:val="RCWSLText"/>
      </w:pPr>
    </w:p>
    <w:p w:rsidR="00F679D6" w:rsidP="00F679D6" w:rsidRDefault="00F679D6" w14:paraId="4FA5973D" w14:textId="77777777">
      <w:pPr>
        <w:pStyle w:val="RCWSLText"/>
      </w:pPr>
      <w:r>
        <w:tab/>
        <w:t>On page 237, beginning on line 17, strike all of subsection (16) and insert the following:</w:t>
      </w:r>
    </w:p>
    <w:p w:rsidR="00F679D6" w:rsidP="00F679D6" w:rsidRDefault="00F679D6" w14:paraId="1EA7E12B" w14:textId="77777777">
      <w:pPr>
        <w:pStyle w:val="RCWSLText"/>
      </w:pPr>
      <w:r>
        <w:tab/>
        <w:t>"</w:t>
      </w:r>
      <w:r w:rsidRPr="00E33701">
        <w:t>(</w:t>
      </w:r>
      <w:r>
        <w:t>16</w:t>
      </w:r>
      <w:r w:rsidRPr="00E33701">
        <w:t>) $</w:t>
      </w:r>
      <w:r>
        <w:t>4</w:t>
      </w:r>
      <w:r w:rsidRPr="004D2856">
        <w:t>,</w:t>
      </w:r>
      <w:r>
        <w:t>992</w:t>
      </w:r>
      <w:r w:rsidRPr="004D2856">
        <w:t>,000 of the general fund-state appropriation for fiscal year 2020 and $</w:t>
      </w:r>
      <w:r>
        <w:t>9</w:t>
      </w:r>
      <w:r w:rsidRPr="004D2856">
        <w:t>,</w:t>
      </w:r>
      <w:r>
        <w:t>207</w:t>
      </w:r>
      <w:r w:rsidRPr="004D2856">
        <w:t>,000</w:t>
      </w:r>
      <w:r w:rsidRPr="00E33701">
        <w:t xml:space="preserve"> of the general fund-state appropriation for fiscal year 2021 </w:t>
      </w:r>
      <w:r w:rsidRPr="007F6B51">
        <w:t>are provided as flexible state funding to school districts for purposes including, but not limited to, lowering class sizes; hiring additional counselors, nurses, social workers, psychologists, or other support staff; offering summer or additional instructional support time for students, with a particular focus on at-risk children; and replacing or freeing up current local levy district expenditures, including expenditures on special education."</w:t>
      </w:r>
    </w:p>
    <w:p w:rsidR="00F679D6" w:rsidP="00F679D6" w:rsidRDefault="00F679D6" w14:paraId="2975F894" w14:textId="77777777">
      <w:pPr>
        <w:pStyle w:val="RCWSLText"/>
      </w:pPr>
    </w:p>
    <w:p w:rsidR="00F679D6" w:rsidP="00F679D6" w:rsidRDefault="00F679D6" w14:paraId="2DCE03F5" w14:textId="77777777">
      <w:pPr>
        <w:pStyle w:val="RCWSLText"/>
      </w:pPr>
      <w:r>
        <w:tab/>
        <w:t>On page 239, beginning on line 31, strike all of subsection (8) and insert the following:</w:t>
      </w:r>
    </w:p>
    <w:p w:rsidR="00F679D6" w:rsidP="00F679D6" w:rsidRDefault="00F679D6" w14:paraId="537A9EB3" w14:textId="77777777">
      <w:pPr>
        <w:pStyle w:val="RCWSLText"/>
      </w:pPr>
      <w:r w:rsidRPr="00B903E8">
        <w:tab/>
        <w:t>"(8) $</w:t>
      </w:r>
      <w:r>
        <w:t>42</w:t>
      </w:r>
      <w:r w:rsidRPr="008E17FB">
        <w:t>,000 of the general fund-state appropriation for fiscal year 2020 and $</w:t>
      </w:r>
      <w:r>
        <w:t>95</w:t>
      </w:r>
      <w:r w:rsidRPr="00B903E8">
        <w:t xml:space="preserve">,000 of the general fund-state appropriation for fiscal year 2021 </w:t>
      </w:r>
      <w:r w:rsidRPr="007F6B51">
        <w:t>are provided as flexible state funding to school districts for purposes including, but not limited to, lowering class sizes; hiring additional counselors, nurses, social workers, psychologists, or other support staff; offering summer or additional instructional support time for students, with a particular focus on at-risk children; and replacing or freeing up current local levy district expenditures, including expenditures on special education."</w:t>
      </w:r>
    </w:p>
    <w:p w:rsidR="00F679D6" w:rsidP="00F679D6" w:rsidRDefault="00F679D6" w14:paraId="22272AEC" w14:textId="77777777">
      <w:pPr>
        <w:pStyle w:val="RCWSLText"/>
      </w:pPr>
    </w:p>
    <w:p w:rsidR="00F679D6" w:rsidP="00F679D6" w:rsidRDefault="00F679D6" w14:paraId="53A656CE" w14:textId="77777777">
      <w:pPr>
        <w:pStyle w:val="RCWSLText"/>
      </w:pPr>
      <w:r>
        <w:tab/>
        <w:t>On page 240, beginning on line 26, strike all of subsection (4) and insert the following:</w:t>
      </w:r>
    </w:p>
    <w:p w:rsidR="00F679D6" w:rsidP="00F679D6" w:rsidRDefault="00F679D6" w14:paraId="2F5D0A15" w14:textId="77777777">
      <w:pPr>
        <w:pStyle w:val="RCWSLText"/>
      </w:pPr>
      <w:r>
        <w:tab/>
        <w:t>"(4)</w:t>
      </w:r>
      <w:r w:rsidRPr="00141794">
        <w:t xml:space="preserve"> $</w:t>
      </w:r>
      <w:r>
        <w:t>32</w:t>
      </w:r>
      <w:r w:rsidRPr="00742B14">
        <w:t>,000 of the general fund-state appropriation for fiscal year 2020 and $</w:t>
      </w:r>
      <w:r>
        <w:t>60</w:t>
      </w:r>
      <w:r w:rsidRPr="00742B14">
        <w:t>,</w:t>
      </w:r>
      <w:r w:rsidRPr="00141794">
        <w:t xml:space="preserve">000 of the general fund-state appropriation for fiscal year 2021 </w:t>
      </w:r>
      <w:r w:rsidRPr="007F6B51">
        <w:t xml:space="preserve">are provided as flexible state funding to school </w:t>
      </w:r>
      <w:r w:rsidRPr="007F6B51">
        <w:lastRenderedPageBreak/>
        <w:t>districts for purposes including, but not limited to, lowering class sizes; hiring additional counselors, nurses, social workers, psychologists, or other support staff; offering summer or additional instructional support time for students, with a particular focus on at-risk children; and replacing or freeing up current local levy district expenditures, including expenditures on special education."</w:t>
      </w:r>
    </w:p>
    <w:p w:rsidR="00F679D6" w:rsidP="00F679D6" w:rsidRDefault="00F679D6" w14:paraId="1F589B07" w14:textId="77777777">
      <w:pPr>
        <w:pStyle w:val="RCWSLText"/>
      </w:pPr>
    </w:p>
    <w:p w:rsidR="00F679D6" w:rsidP="00F679D6" w:rsidRDefault="00F679D6" w14:paraId="25401564" w14:textId="77777777">
      <w:pPr>
        <w:pStyle w:val="RCWSLText"/>
      </w:pPr>
      <w:r>
        <w:tab/>
        <w:t>On page 248, beginning on line 1, strike all of subsection (7) and insert the following:</w:t>
      </w:r>
    </w:p>
    <w:p w:rsidR="00F679D6" w:rsidP="00F679D6" w:rsidRDefault="00F679D6" w14:paraId="2681597F" w14:textId="77777777">
      <w:pPr>
        <w:pStyle w:val="RCWSLText"/>
      </w:pPr>
      <w:r>
        <w:tab/>
        <w:t>"(7)</w:t>
      </w:r>
      <w:r w:rsidRPr="00A275CB">
        <w:t xml:space="preserve"> $</w:t>
      </w:r>
      <w:r>
        <w:t>215</w:t>
      </w:r>
      <w:r w:rsidRPr="00C717FA">
        <w:t>,000 of the general fund-state appropriation for fiscal year 2020 and $</w:t>
      </w:r>
      <w:r>
        <w:t>396</w:t>
      </w:r>
      <w:r w:rsidRPr="00C717FA">
        <w:t>,</w:t>
      </w:r>
      <w:r w:rsidRPr="00A275CB">
        <w:t xml:space="preserve">000 of the general fund-state appropriation for fiscal year 2021 </w:t>
      </w:r>
      <w:r w:rsidRPr="007F6B51">
        <w:t>are provided as flexible state funding to school districts for purposes including, but not limited to, lowering class sizes; hiring additional counselors, nurses, social workers, psychologists, or other support staff; offering summer or additional instructional support time for students, with a particular focus on at-risk children; and replacing or freeing up current local levy district expenditures, including expenditures on special education."</w:t>
      </w:r>
    </w:p>
    <w:p w:rsidR="00F679D6" w:rsidP="00F679D6" w:rsidRDefault="00F679D6" w14:paraId="4B533181" w14:textId="77777777">
      <w:pPr>
        <w:pStyle w:val="RCWSLText"/>
      </w:pPr>
    </w:p>
    <w:p w:rsidR="00F679D6" w:rsidP="00F679D6" w:rsidRDefault="00F679D6" w14:paraId="519F0FEF" w14:textId="77777777">
      <w:pPr>
        <w:pStyle w:val="RCWSLText"/>
      </w:pPr>
      <w:r>
        <w:tab/>
        <w:t>On page 249, line 25, strike all of subsection (6) and insert the following:</w:t>
      </w:r>
    </w:p>
    <w:p w:rsidR="00F679D6" w:rsidP="00F679D6" w:rsidRDefault="00F679D6" w14:paraId="5E331725" w14:textId="77777777">
      <w:pPr>
        <w:pStyle w:val="RCWSLText"/>
      </w:pPr>
      <w:r>
        <w:tab/>
        <w:t>"</w:t>
      </w:r>
      <w:r w:rsidRPr="00634970">
        <w:t>(</w:t>
      </w:r>
      <w:r>
        <w:t>6</w:t>
      </w:r>
      <w:r w:rsidRPr="00634970">
        <w:t>) $</w:t>
      </w:r>
      <w:r>
        <w:t>467</w:t>
      </w:r>
      <w:r w:rsidRPr="00991139">
        <w:t>,000 of the general fund-state appropriation for fiscal year 2020 and $</w:t>
      </w:r>
      <w:r>
        <w:t>849</w:t>
      </w:r>
      <w:r w:rsidRPr="00991139">
        <w:t>,</w:t>
      </w:r>
      <w:r w:rsidRPr="00634970">
        <w:t xml:space="preserve">000 of the general fund-state appropriation for fiscal year 2021 </w:t>
      </w:r>
      <w:r w:rsidRPr="007F6B51">
        <w:t>are provided as flexible state funding to school districts for purposes including, but not limited to, lowering class sizes; hiring additional counselors, nurses, social workers, psychologists, or other support staff; offering summer or additional instructional support time for students, with a particular focus on at-risk children; and replacing or freeing up current local levy district expenditures, including expenditures on special education."</w:t>
      </w:r>
    </w:p>
    <w:p w:rsidR="00F679D6" w:rsidP="00F679D6" w:rsidRDefault="00F679D6" w14:paraId="690BBFAE" w14:textId="77777777">
      <w:pPr>
        <w:pStyle w:val="RCWSLText"/>
      </w:pPr>
    </w:p>
    <w:p w:rsidR="00F679D6" w:rsidP="00F679D6" w:rsidRDefault="00F679D6" w14:paraId="02C55CDE" w14:textId="77777777">
      <w:pPr>
        <w:pStyle w:val="RCWSLText"/>
      </w:pPr>
      <w:r>
        <w:tab/>
        <w:t>On page 251, beginning on line 14, strike all of subsection (2) and insert the following:</w:t>
      </w:r>
    </w:p>
    <w:p w:rsidR="00F679D6" w:rsidP="00F679D6" w:rsidRDefault="00F679D6" w14:paraId="68885E47" w14:textId="77777777">
      <w:pPr>
        <w:pStyle w:val="RCWSLText"/>
      </w:pPr>
      <w:r>
        <w:lastRenderedPageBreak/>
        <w:tab/>
        <w:t>"</w:t>
      </w:r>
      <w:r w:rsidRPr="00984156">
        <w:t>(</w:t>
      </w:r>
      <w:r>
        <w:t>2</w:t>
      </w:r>
      <w:r w:rsidRPr="00984156">
        <w:t>) $</w:t>
      </w:r>
      <w:r>
        <w:t>1,023</w:t>
      </w:r>
      <w:r w:rsidRPr="00D410FF">
        <w:t>,</w:t>
      </w:r>
      <w:r w:rsidRPr="00984156">
        <w:t xml:space="preserve">000 of the Washington opportunity pathways account-state appropriation is </w:t>
      </w:r>
      <w:r w:rsidRPr="007F6B51">
        <w:t>provided as flexible state funding to school districts for purposes including, but not limited to, lowering class sizes; hiring additional counselors, nurses, social workers, psychologists, or other support staff; offering summer or additional instructional support time for students, with a particular focus on at-risk children; and replacing or freeing up current local levy district expenditures, including expenditures on special education."</w:t>
      </w:r>
    </w:p>
    <w:p w:rsidR="00F679D6" w:rsidP="00F679D6" w:rsidRDefault="00F679D6" w14:paraId="5295BB63" w14:textId="77777777">
      <w:pPr>
        <w:pStyle w:val="RCWSLText"/>
      </w:pPr>
    </w:p>
    <w:p w:rsidR="00F679D6" w:rsidP="00F679D6" w:rsidRDefault="00F679D6" w14:paraId="55429D87" w14:textId="77777777">
      <w:pPr>
        <w:spacing w:line="408" w:lineRule="exact"/>
        <w:ind w:firstLine="576"/>
      </w:pPr>
      <w:r>
        <w:t>On page 288, beginning on line 1, strike all of section 706</w:t>
      </w:r>
    </w:p>
    <w:p w:rsidR="00F679D6" w:rsidP="00F679D6" w:rsidRDefault="00F679D6" w14:paraId="77A238B4" w14:textId="77777777">
      <w:pPr>
        <w:spacing w:line="408" w:lineRule="exact"/>
        <w:ind w:firstLine="576"/>
      </w:pPr>
    </w:p>
    <w:p w:rsidR="00F679D6" w:rsidP="00F679D6" w:rsidRDefault="00F679D6" w14:paraId="25664A7A" w14:textId="77777777">
      <w:pPr>
        <w:spacing w:line="408" w:lineRule="exact"/>
        <w:ind w:firstLine="576"/>
      </w:pPr>
      <w:r>
        <w:t>Renumber the remaining sections consecutively and correct any internal references accordingly.</w:t>
      </w:r>
    </w:p>
    <w:p w:rsidR="00F679D6" w:rsidP="00F679D6" w:rsidRDefault="00F679D6" w14:paraId="6043F22D" w14:textId="77777777">
      <w:pPr>
        <w:pStyle w:val="RCWSLText"/>
      </w:pPr>
    </w:p>
    <w:p w:rsidRPr="00271FF8" w:rsidR="00271FF8" w:rsidP="009D6E8C" w:rsidRDefault="00F679D6" w14:paraId="63835FD2" w14:textId="65B325EF">
      <w:pPr>
        <w:pStyle w:val="RCWSLText"/>
      </w:pPr>
      <w:r>
        <w:tab/>
        <w:t>On page 310, line 17, after "41.59 RCW." strike all material through "expenditures." on page 311, line 19 and insert, "</w:t>
      </w:r>
      <w:r w:rsidRPr="00BC700A">
        <w:t>The legislature rejects the tentative agreement that ha</w:t>
      </w:r>
      <w:r>
        <w:t xml:space="preserve">s </w:t>
      </w:r>
      <w:r w:rsidRPr="00BC700A">
        <w:t>been reached as a whole.</w:t>
      </w:r>
      <w:r>
        <w:t xml:space="preserve">" </w:t>
      </w:r>
    </w:p>
    <w:permEnd w:id="1234839342"/>
    <w:p w:rsidR="00ED2EEB" w:rsidP="00271FF8" w:rsidRDefault="00ED2EEB" w14:paraId="41FFD55A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5951722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1741BD2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271FF8" w:rsidRDefault="00D659AC" w14:paraId="0EA8C44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567995" w:rsidR="00A36540" w:rsidP="00A36540" w:rsidRDefault="0096303F" w14:paraId="256FDD54" w14:textId="77777777">
                <w:pPr>
                  <w:pStyle w:val="Effect"/>
                  <w:suppressLineNumbers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Pr="00567995" w:rsidR="00A36540">
                  <w:t>Rejects SEBB CBA.   Funds K-12 health care benefits at same per member per month level as state employees.   Redirects savings of $258 million in 19-21 ($680 million over 4 year outlook) to school districts as flexible state funding for purposes including, but not limited to:</w:t>
                </w:r>
              </w:p>
              <w:p w:rsidRPr="00567995" w:rsidR="00A36540" w:rsidP="00A36540" w:rsidRDefault="00A36540" w14:paraId="4F8AA520" w14:textId="77777777">
                <w:pPr>
                  <w:pStyle w:val="Effect"/>
                  <w:suppressLineNumbers/>
                </w:pPr>
              </w:p>
              <w:p w:rsidRPr="00567995" w:rsidR="00A36540" w:rsidP="00A36540" w:rsidRDefault="00A36540" w14:paraId="14ED8CA7" w14:textId="77777777">
                <w:pPr>
                  <w:pStyle w:val="Effect"/>
                  <w:numPr>
                    <w:ilvl w:val="0"/>
                    <w:numId w:val="8"/>
                  </w:numPr>
                  <w:suppressLineNumbers/>
                </w:pPr>
                <w:r w:rsidRPr="00567995">
                  <w:t>Lowering class sizes;</w:t>
                </w:r>
              </w:p>
              <w:p w:rsidRPr="00567995" w:rsidR="00A36540" w:rsidP="00A36540" w:rsidRDefault="00A36540" w14:paraId="783995D7" w14:textId="77777777">
                <w:pPr>
                  <w:pStyle w:val="Effect"/>
                  <w:numPr>
                    <w:ilvl w:val="0"/>
                    <w:numId w:val="8"/>
                  </w:numPr>
                  <w:suppressLineNumbers/>
                </w:pPr>
                <w:r w:rsidRPr="00567995">
                  <w:t>Hiring additional counselors, nurses, social workers, psychologists, or other support staff;</w:t>
                </w:r>
              </w:p>
              <w:p w:rsidRPr="00567995" w:rsidR="00A36540" w:rsidP="00A36540" w:rsidRDefault="00A36540" w14:paraId="54365BA1" w14:textId="77777777">
                <w:pPr>
                  <w:pStyle w:val="Effect"/>
                  <w:numPr>
                    <w:ilvl w:val="0"/>
                    <w:numId w:val="8"/>
                  </w:numPr>
                  <w:suppressLineNumbers/>
                </w:pPr>
                <w:r w:rsidRPr="00567995">
                  <w:t xml:space="preserve">Offering summer or additional instructional support time for students, with a particular focus on at-risk children; and </w:t>
                </w:r>
              </w:p>
              <w:p w:rsidR="00A36540" w:rsidP="00A36540" w:rsidRDefault="00A36540" w14:paraId="44661983" w14:textId="528CA1C8">
                <w:pPr>
                  <w:pStyle w:val="Effect"/>
                  <w:numPr>
                    <w:ilvl w:val="0"/>
                    <w:numId w:val="8"/>
                  </w:numPr>
                  <w:suppressLineNumbers/>
                </w:pPr>
                <w:r w:rsidRPr="00567995">
                  <w:t>Replacing or freeing up current local levy district expenditures, including expenditures on special education.  </w:t>
                </w:r>
              </w:p>
              <w:p w:rsidR="009D6E8C" w:rsidP="009D6E8C" w:rsidRDefault="009D6E8C" w14:paraId="7FB6145B" w14:textId="77777777">
                <w:pPr>
                  <w:pStyle w:val="Effect"/>
                  <w:suppressLineNumbers/>
                  <w:ind w:left="0" w:firstLine="0"/>
                  <w:rPr>
                    <w:u w:val="single"/>
                  </w:rPr>
                </w:pPr>
              </w:p>
              <w:p w:rsidR="009D6E8C" w:rsidP="009D6E8C" w:rsidRDefault="009D6E8C" w14:paraId="1D6998E7" w14:textId="77367868">
                <w:pPr>
                  <w:pStyle w:val="Effect"/>
                  <w:suppressLineNumbers/>
                  <w:ind w:left="0" w:firstLine="0"/>
                  <w:rPr>
                    <w:spacing w:val="0"/>
                  </w:rPr>
                </w:pPr>
                <w:r>
                  <w:rPr>
                    <w:spacing w:val="0"/>
                    <w:u w:val="single"/>
                  </w:rPr>
                  <w:t>FISCAL EFFECT (2019-2021):</w:t>
                </w:r>
                <w:r>
                  <w:rPr>
                    <w:spacing w:val="0"/>
                  </w:rPr>
                  <w:t xml:space="preserve"> $0 Near General Fund-State/$0 Total Funds</w:t>
                </w:r>
              </w:p>
              <w:p w:rsidR="009D6E8C" w:rsidP="009D6E8C" w:rsidRDefault="009D6E8C" w14:paraId="712C3BA0" w14:textId="771BA51D">
                <w:pPr>
                  <w:pStyle w:val="Effect"/>
                  <w:suppressLineNumbers/>
                  <w:ind w:hanging="576"/>
                </w:pPr>
                <w:r>
                  <w:rPr>
                    <w:u w:val="single"/>
                  </w:rPr>
                  <w:t>FOUR-YEAR OUTLOOK EFFECT:</w:t>
                </w:r>
                <w:r>
                  <w:t xml:space="preserve"> $0 Near General Fund-State</w:t>
                </w:r>
                <w:r w:rsidRPr="00567995">
                  <w:t> </w:t>
                </w:r>
              </w:p>
              <w:p w:rsidRPr="0096303F" w:rsidR="001C1B27" w:rsidP="00271FF8" w:rsidRDefault="001C1B27" w14:paraId="7B7E7E7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271FF8" w:rsidRDefault="001B4E53" w14:paraId="3EC61DDA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59517221"/>
    </w:tbl>
    <w:p w:rsidR="00DF5D0E" w:rsidP="00271FF8" w:rsidRDefault="00DF5D0E" w14:paraId="6E5C2925" w14:textId="77777777">
      <w:pPr>
        <w:pStyle w:val="BillEnd"/>
        <w:suppressLineNumbers/>
      </w:pPr>
    </w:p>
    <w:p w:rsidR="00DF5D0E" w:rsidP="00271FF8" w:rsidRDefault="00DE256E" w14:paraId="60A352D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271FF8" w:rsidRDefault="00AB682C" w14:paraId="74AD2F28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F3D95" w14:textId="77777777" w:rsidR="00271FF8" w:rsidRDefault="00271FF8" w:rsidP="00DF5D0E">
      <w:r>
        <w:separator/>
      </w:r>
    </w:p>
  </w:endnote>
  <w:endnote w:type="continuationSeparator" w:id="0">
    <w:p w14:paraId="2A98898C" w14:textId="77777777" w:rsidR="00271FF8" w:rsidRDefault="00271FF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8D7" w:rsidRDefault="00AB58D7" w14:paraId="43F24EC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60533" w14:paraId="4AE0B603" w14:textId="4E41215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177CD">
      <w:t>1109-S.E AMS BRAU CEC 208</w:t>
    </w:r>
    <w:r>
      <w:fldChar w:fldCharType="end"/>
    </w:r>
    <w:r w:rsidR="001B4E53">
      <w:tab/>
    </w:r>
    <w:r w:rsidR="00DD0DC7">
      <w:t xml:space="preserve">Official Print - </w:t>
    </w:r>
    <w:r>
      <w:t xml:space="preserve">Official Print - </w:t>
    </w:r>
    <w:bookmarkStart w:name="_GoBack" w:id="2"/>
    <w:bookmarkEnd w:id="2"/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60533" w14:paraId="1AF699C6" w14:textId="19BEF81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177CD">
      <w:t>1109-S.E AMS BRAU CEC 208</w:t>
    </w:r>
    <w:r>
      <w:fldChar w:fldCharType="end"/>
    </w:r>
    <w:r w:rsidR="001B4E53">
      <w:tab/>
    </w:r>
    <w:r w:rsidR="00DD0DC7">
      <w:t xml:space="preserve">Official Print - </w:t>
    </w:r>
    <w:r>
      <w:t xml:space="preserve">Official Print - </w:t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323BF" w14:textId="77777777" w:rsidR="00271FF8" w:rsidRDefault="00271FF8" w:rsidP="00DF5D0E">
      <w:r>
        <w:separator/>
      </w:r>
    </w:p>
  </w:footnote>
  <w:footnote w:type="continuationSeparator" w:id="0">
    <w:p w14:paraId="572B9DCA" w14:textId="77777777" w:rsidR="00271FF8" w:rsidRDefault="00271FF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2F530" w14:textId="77777777" w:rsidR="00AB58D7" w:rsidRDefault="00AB58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C75B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46EB69" wp14:editId="3BC1CB83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B6F3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9A943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D9928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7B05A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38DB5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E815B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39BD5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C54EF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177F3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1CD32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81D30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2EB8C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17BF8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C06B8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8D3C5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F3E3A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151BE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7F9AD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0868E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51466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A9B5C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53111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6887E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D5D1A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7D81D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8F0AB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3E15B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78E0F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FF339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102AE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EFE05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229CB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87760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6BEC2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46EB69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14:paraId="64B6F386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9A943C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D99286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7B05A8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38DB5B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E815B6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39BD55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C54EF9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177F3B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1CD32A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81D30F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2EB8C8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17BF8D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C06B82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8D3C52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F3E3A5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151BE2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7F9AD9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0868E7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514660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A9B5C5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53111E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6887E2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D5D1AB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7D81D80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8F0AB1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3E15BDE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78E0F70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FF339F2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102AEF0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EFE059A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229CBAD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8776086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6BEC2C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76F2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A930CE" wp14:editId="39C20E9A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8F377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710FC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1AE57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859C9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7A06A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0351C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08EEF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6959C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4AF12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B642C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D13EE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0B366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D6197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3FB9E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6F3A8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C9D35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60DC3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8FEFE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97213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8733D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80BE9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C0FEA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998F0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B4226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3DCC16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6F505D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0EE703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930CE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14:paraId="5D28F377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710FC5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1AE575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859C9D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7A06AF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0351C6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08EEFE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6959CD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4AF127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B642CB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D13EE8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0B3662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D61977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3FB9E4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6F3A8B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C9D352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60DC30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8FEFE6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97213E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8733D8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80BE9A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C0FEA3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998F02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B4226F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3DCC16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6F505D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0EE703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3B36BF4"/>
    <w:multiLevelType w:val="hybridMultilevel"/>
    <w:tmpl w:val="B07862F2"/>
    <w:lvl w:ilvl="0" w:tplc="B60443C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533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71FF8"/>
    <w:rsid w:val="00281CBD"/>
    <w:rsid w:val="00316CD9"/>
    <w:rsid w:val="00356C98"/>
    <w:rsid w:val="003E2FC6"/>
    <w:rsid w:val="00492DDC"/>
    <w:rsid w:val="004C6615"/>
    <w:rsid w:val="004D6F51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177CD"/>
    <w:rsid w:val="00931B84"/>
    <w:rsid w:val="0096303F"/>
    <w:rsid w:val="00972869"/>
    <w:rsid w:val="00984CD1"/>
    <w:rsid w:val="009D6E8C"/>
    <w:rsid w:val="009F23A9"/>
    <w:rsid w:val="00A01F29"/>
    <w:rsid w:val="00A17B5B"/>
    <w:rsid w:val="00A36540"/>
    <w:rsid w:val="00A4729B"/>
    <w:rsid w:val="00A93D4A"/>
    <w:rsid w:val="00AA1230"/>
    <w:rsid w:val="00AB58D7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D0DC7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6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239309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2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1109-S.E</BillDocName>
  <AmendType>AMS</AmendType>
  <SponsorAcronym>BRAU</SponsorAcronym>
  <DrafterAcronym>CEC</DrafterAcronym>
  <DraftNumber>208</DraftNumber>
  <ReferenceNumber>ESHB 1109</ReferenceNumber>
  <Floor>S AMD TO S-3636.2/19</Floor>
  <AmendmentNumber> 498</AmendmentNumber>
  <Sponsors>By Senator Braun</Sponsors>
  <FloorAction>WITHDRAWN 04/04/2019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5</Pages>
  <Words>1191</Words>
  <Characters>7027</Characters>
  <Application>Microsoft Office Word</Application>
  <DocSecurity>8</DocSecurity>
  <Lines>180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1109-S.E AMS BRAU CEC 208</dc:title>
  <dc:creator>Amanda Cecil</dc:creator>
  <cp:lastModifiedBy>Cecil, Amanda</cp:lastModifiedBy>
  <cp:revision>10</cp:revision>
  <dcterms:created xsi:type="dcterms:W3CDTF">2019-04-04T17:12:00Z</dcterms:created>
  <dcterms:modified xsi:type="dcterms:W3CDTF">2019-04-04T17:15:00Z</dcterms:modified>
</cp:coreProperties>
</file>