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a60d52fd8484877" /></Relationships>
</file>

<file path=word/document.xml><?xml version="1.0" encoding="utf-8"?>
<w:document xmlns:w="http://schemas.openxmlformats.org/wordprocessingml/2006/main">
  <w:body>
    <w:p>
      <w:r>
        <w:rPr>
          <w:b/>
        </w:rPr>
        <w:r>
          <w:rPr/>
          <w:t xml:space="preserve">1109-S.E</w:t>
        </w:r>
      </w:r>
      <w:r>
        <w:rPr>
          <w:b/>
        </w:rPr>
        <w:t xml:space="preserve"> </w:t>
        <w:t xml:space="preserve">AMS</w:t>
      </w:r>
      <w:r>
        <w:rPr>
          <w:b/>
        </w:rPr>
        <w:t xml:space="preserve"> </w:t>
        <w:r>
          <w:rPr/>
          <w:t xml:space="preserve">SHOR</w:t>
        </w:r>
      </w:r>
      <w:r>
        <w:rPr>
          <w:b/>
        </w:rPr>
        <w:t xml:space="preserve"> </w:t>
        <w:r>
          <w:rPr/>
          <w:t xml:space="preserve">S3803.1</w:t>
        </w:r>
      </w:r>
      <w:r>
        <w:rPr>
          <w:b/>
        </w:rPr>
        <w:t xml:space="preserve"> - NOT FOR FLOOR USE</w:t>
      </w:r>
    </w:p>
    <w:p>
      <w:pPr>
        <w:ind w:left="0" w:right="0" w:firstLine="576"/>
      </w:pPr>
    </w:p>
    <w:p>
      <w:pPr>
        <w:spacing w:before="480" w:after="0" w:line="408" w:lineRule="exact"/>
      </w:pPr>
      <w:r>
        <w:rPr>
          <w:b/>
          <w:u w:val="single"/>
        </w:rPr>
        <w:t xml:space="preserve">ESHB 1109</w:t>
      </w:r>
      <w:r>
        <w:t xml:space="preserve"> -</w:t>
      </w:r>
      <w:r>
        <w:t xml:space="preserve"> </w:t>
        <w:t xml:space="preserve">S AMD TO WM COMM AMD (S-3636.2/19)</w:t>
      </w:r>
      <w:r>
        <w:t xml:space="preserve"> </w:t>
      </w:r>
      <w:r>
        <w:rPr>
          <w:b/>
        </w:rPr>
        <w:t xml:space="preserve">502</w:t>
      </w:r>
    </w:p>
    <w:p>
      <w:pPr>
        <w:spacing w:before="0" w:after="0" w:line="408" w:lineRule="exact"/>
        <w:ind w:left="0" w:right="0" w:firstLine="576"/>
        <w:jc w:val="left"/>
      </w:pPr>
      <w:r>
        <w:rPr/>
        <w:t xml:space="preserve">By Senator Short</w:t>
      </w:r>
    </w:p>
    <w:p>
      <w:pPr>
        <w:jc w:val="right"/>
      </w:pPr>
      <w:r>
        <w:rPr>
          <w:b/>
        </w:rPr>
        <w:t xml:space="preserve">ADOPTED 04/04/2019</w:t>
      </w:r>
    </w:p>
    <w:p>
      <w:pPr>
        <w:spacing w:before="0" w:after="0" w:line="408" w:lineRule="exact"/>
        <w:ind w:left="0" w:right="0" w:firstLine="576"/>
        <w:jc w:val="left"/>
      </w:pPr>
      <w:r>
        <w:rPr/>
        <w:t xml:space="preserve">On page 108, after line 15, insert the following:</w:t>
      </w:r>
    </w:p>
    <w:p>
      <w:pPr>
        <w:spacing w:before="0" w:after="0" w:line="408" w:lineRule="exact"/>
        <w:ind w:left="0" w:right="0" w:firstLine="576"/>
        <w:jc w:val="left"/>
      </w:pPr>
      <w:r>
        <w:rPr/>
        <w:t xml:space="preserve">"(46) Within the amounts appropriated within this section the authority shall conduct an evaluation of purchasing arrangements and paid claims or encounter data for prescription drugs under managed care contracts for plan years 2017 and 2018 and compare these to contract purchasing agreements under the same years for the prescription drug consortium and identify any cost differences. The authority shall report its findings to the governor and appropriate committees of the legislature by November 15, 2019."</w:t>
      </w:r>
    </w:p>
    <w:p>
      <w:pPr>
        <w:spacing w:before="0" w:after="0" w:line="408" w:lineRule="exact"/>
        <w:ind w:left="0" w:right="0" w:firstLine="576"/>
        <w:jc w:val="left"/>
      </w:pPr>
      <w:r>
        <w:rPr>
          <w:u w:val="single"/>
        </w:rPr>
        <w:t xml:space="preserve">EFFECT:</w:t>
      </w:r>
      <w:r>
        <w:rPr/>
        <w:t xml:space="preserve"> Requires the Health Care Authority to conduct an evaluation of its managed care purchasing arrangements for prescription drugs in comparison to the Prescription Drug Consortium and identify any cost differences. A report is due by November 15, 2019.</w:t>
      </w:r>
    </w:p>
    <w:p>
      <w:pPr>
        <w:spacing w:before="0" w:after="0" w:line="408" w:lineRule="exact"/>
        <w:ind w:left="0" w:right="0" w:firstLine="576"/>
        <w:jc w:val="left"/>
      </w:pPr>
      <w:r>
        <w:rPr>
          <w:u w:val="single"/>
        </w:rPr>
        <w:t xml:space="preserve">FISCAL IMPACT (2019-2021):</w:t>
      </w:r>
      <w:r>
        <w:rPr/>
        <w:t xml:space="preserve"> $0</w:t>
      </w:r>
    </w:p>
    <w:p>
      <w:pPr>
        <w:spacing w:before="120" w:after="0" w:line="408" w:lineRule="exact"/>
        <w:ind w:left="0" w:right="0" w:firstLine="576"/>
        <w:jc w:val="left"/>
      </w:pPr>
      <w:r>
        <w:rPr>
          <w:u w:val="single"/>
        </w:rPr>
        <w:t xml:space="preserve">FOUR-YEAR OUTLOOK EFFECT:</w:t>
      </w:r>
      <w:r>
        <w:rPr/>
        <w:t xml:space="preserve"> $0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56b589d5d14364" /></Relationships>
</file>