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ab7809439498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1112-S2.E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KING</w:t>
        </w:r>
      </w:r>
      <w:r>
        <w:rPr>
          <w:b/>
        </w:rPr>
        <w:t xml:space="preserve"> </w:t>
        <w:r>
          <w:rPr/>
          <w:t xml:space="preserve">S4022.1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1112</w:t>
      </w:r>
      <w:r>
        <w:t xml:space="preserve"> -</w:t>
      </w:r>
      <w:r>
        <w:t xml:space="preserve"> </w:t>
        <w:t xml:space="preserve">S AMD TO WM COMM AMD (S-3960.1/19)</w:t>
      </w:r>
      <w:r>
        <w:t xml:space="preserve"> </w:t>
      </w:r>
      <w:r>
        <w:rPr>
          <w:b/>
        </w:rPr>
        <w:t xml:space="preserve">646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King</w:t>
      </w:r>
    </w:p>
    <w:p>
      <w:pPr>
        <w:jc w:val="right"/>
      </w:pPr>
      <w:r>
        <w:rPr>
          <w:b/>
        </w:rPr>
        <w:t xml:space="preserve">ADOPTED 04/15/2019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7, after "1," strike "2020" and insert "2021"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15, after "1," strike "2021" and insert "2022"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20, after "1," strike "2022" and insert "2023"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23, after "1," strike "2023" and insert "2024"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24, after "1," strike "2023" and insert "2024"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26, after "1," strike "2024" and insert "2025"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28, after "1," strike "2020" and insert "2021"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Delays all effective restriction dates on the use of hydrofluorocarbons and other substitutes in products and equipment by one year.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10beeec1f4dcf" /></Relationships>
</file>