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c6b84e75a2646b8" /></Relationships>
</file>

<file path=word/document.xml><?xml version="1.0" encoding="utf-8"?>
<w:document xmlns:w="http://schemas.openxmlformats.org/wordprocessingml/2006/main">
  <w:body>
    <w:p>
      <w:r>
        <w:rPr>
          <w:b/>
        </w:rPr>
        <w:r>
          <w:rPr/>
          <w:t xml:space="preserve">1195-S</w:t>
        </w:r>
      </w:r>
      <w:r>
        <w:rPr>
          <w:b/>
        </w:rPr>
        <w:t xml:space="preserve"> </w:t>
        <w:t xml:space="preserve">AMS</w:t>
      </w:r>
      <w:r>
        <w:rPr>
          <w:b/>
        </w:rPr>
        <w:t xml:space="preserve"> </w:t>
        <w:r>
          <w:rPr/>
          <w:t xml:space="preserve">HUNT</w:t>
        </w:r>
      </w:r>
      <w:r>
        <w:rPr>
          <w:b/>
        </w:rPr>
        <w:t xml:space="preserve"> </w:t>
        <w:r>
          <w:rPr/>
          <w:t xml:space="preserve">S4501.1</w:t>
        </w:r>
      </w:r>
      <w:r>
        <w:rPr>
          <w:b/>
        </w:rPr>
        <w:t xml:space="preserve"> - NOT FOR FLOOR USE</w:t>
      </w:r>
    </w:p>
    <w:p>
      <w:pPr>
        <w:ind w:left="0" w:right="0" w:firstLine="576"/>
      </w:pPr>
    </w:p>
    <w:p>
      <w:pPr>
        <w:spacing w:before="480" w:after="0" w:line="408" w:lineRule="exact"/>
      </w:pPr>
      <w:r>
        <w:rPr>
          <w:b/>
          <w:u w:val="single"/>
        </w:rPr>
        <w:t xml:space="preserve">SHB 1195</w:t>
      </w:r>
      <w:r>
        <w:t xml:space="preserve"> -</w:t>
      </w:r>
      <w:r>
        <w:t xml:space="preserve"> </w:t>
        <w:t xml:space="preserve">S AMD</w:t>
      </w:r>
      <w:r>
        <w:t xml:space="preserve"> </w:t>
      </w:r>
      <w:r>
        <w:rPr>
          <w:b/>
        </w:rPr>
        <w:t xml:space="preserve">781</w:t>
      </w:r>
    </w:p>
    <w:p>
      <w:pPr>
        <w:spacing w:before="0" w:after="0" w:line="408" w:lineRule="exact"/>
        <w:ind w:left="0" w:right="0" w:firstLine="576"/>
        <w:jc w:val="left"/>
      </w:pPr>
      <w:r>
        <w:rPr/>
        <w:t xml:space="preserve">By Senator Hunt</w:t>
      </w:r>
    </w:p>
    <w:p>
      <w:pPr>
        <w:jc w:val="right"/>
      </w:pPr>
      <w:r>
        <w:rPr>
          <w:b/>
        </w:rPr>
        <w:t xml:space="preserve">ADOPTED 04/25/2019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passage of chapter 304, Laws of 2018 (Engrossed Substitute House Bill No. 2938) and chapter 111, Laws of 2018 (Substitute Senate Bill No. 5991) was an important step in achieving the goals of reforming campaign finance reporting and oversight, including simplifying the reporting and enforcement processes to promote administrative efficiencies. Much has been accomplished in the short time the public disclosure commission has implemented these new laws. However, some additional improvements were identified by the legislature, stakeholders, and the public disclosure commission, that are necessary to further implement these goals and the purpose of the state campaign finance law. Additional refinements to the law will help to ensure the public disclosure commission may continue to provide transparency of election campaign funding activities, meaningful guidance to participants in the political process, and enforcement that is timely, fair, and focused on improving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001</w:t>
      </w:r>
      <w:r>
        <w:rPr/>
        <w:t xml:space="preserve"> and 1975 1st ex.s. c 294 s 1 are each amended to read as follows:</w:t>
      </w:r>
    </w:p>
    <w:p>
      <w:pPr>
        <w:spacing w:before="0" w:after="0" w:line="408" w:lineRule="exact"/>
        <w:ind w:left="0" w:right="0" w:firstLine="576"/>
        <w:jc w:val="left"/>
      </w:pPr>
      <w:r>
        <w:rPr/>
        <w:t xml:space="preserve">It is hereby declared by the sovereign people to be the public policy of the state of Washington:</w:t>
      </w:r>
    </w:p>
    <w:p>
      <w:pPr>
        <w:spacing w:before="0" w:after="0" w:line="408" w:lineRule="exact"/>
        <w:ind w:left="0" w:right="0" w:firstLine="576"/>
        <w:jc w:val="left"/>
      </w:pPr>
      <w:r>
        <w:rPr/>
        <w:t xml:space="preserve">(1) That political campaign and lobbying contributions and expenditures be fully disclosed to the public and that secrecy is to be avoided.</w:t>
      </w:r>
    </w:p>
    <w:p>
      <w:pPr>
        <w:spacing w:before="0" w:after="0" w:line="408" w:lineRule="exact"/>
        <w:ind w:left="0" w:right="0" w:firstLine="576"/>
        <w:jc w:val="left"/>
      </w:pPr>
      <w:r>
        <w:rPr/>
        <w:t xml:space="preserve">(2) That the people have the right to expect from their elected representatives at all levels of government the utmost of integrity, honesty, and fairness in their dealings.</w:t>
      </w:r>
    </w:p>
    <w:p>
      <w:pPr>
        <w:spacing w:before="0" w:after="0" w:line="408" w:lineRule="exact"/>
        <w:ind w:left="0" w:right="0" w:firstLine="576"/>
        <w:jc w:val="left"/>
      </w:pPr>
      <w:r>
        <w:rPr/>
        <w:t xml:space="preserve">(3) That the people shall be assured that the private financial dealings of their public officials, and of candidates for those offices, present no conflict of interest between the public trust and private interest.</w:t>
      </w:r>
    </w:p>
    <w:p>
      <w:pPr>
        <w:spacing w:before="0" w:after="0" w:line="408" w:lineRule="exact"/>
        <w:ind w:left="0" w:right="0" w:firstLine="576"/>
        <w:jc w:val="left"/>
      </w:pPr>
      <w:r>
        <w:rPr/>
        <w:t xml:space="preserve">(4) That our representative form of government is founded on a belief that those entrusted with the offices of government have nothing to fear from full public disclosure of their financial and business holdings, provided those officials deal honestly and fairly with the people.</w:t>
      </w:r>
    </w:p>
    <w:p>
      <w:pPr>
        <w:spacing w:before="0" w:after="0" w:line="408" w:lineRule="exact"/>
        <w:ind w:left="0" w:right="0" w:firstLine="576"/>
        <w:jc w:val="left"/>
      </w:pPr>
      <w:r>
        <w:rPr/>
        <w:t xml:space="preserve">(5) That public confidence in government at all levels is essential and must be promoted by all possible means.</w:t>
      </w:r>
    </w:p>
    <w:p>
      <w:pPr>
        <w:spacing w:before="0" w:after="0" w:line="408" w:lineRule="exact"/>
        <w:ind w:left="0" w:right="0" w:firstLine="576"/>
        <w:jc w:val="left"/>
      </w:pPr>
      <w:r>
        <w:rPr/>
        <w:t xml:space="preserve">(6) That public confidence in government at all levels can best be sustained by assuring the people of the impartiality and honesty of the officials in all public transactions and decisions.</w:t>
      </w:r>
    </w:p>
    <w:p>
      <w:pPr>
        <w:spacing w:before="0" w:after="0" w:line="408" w:lineRule="exact"/>
        <w:ind w:left="0" w:right="0" w:firstLine="576"/>
        <w:jc w:val="left"/>
      </w:pPr>
      <w:r>
        <w:rPr/>
        <w:t xml:space="preserve">(7) That the concept of attempting to increase financial participation of individual contributors in political campaigns is encouraged by the passage of the Revenue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(8) That the concepts of disclosure and limitation of election campaign financing are established by the passage of the Federal Election Campaign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(9) That small contributions by individual contributors are to be encouraged, and that not requiring the reporting of small contributions may tend to encourage such contributions.</w:t>
      </w:r>
    </w:p>
    <w:p>
      <w:pPr>
        <w:spacing w:before="0" w:after="0" w:line="408" w:lineRule="exact"/>
        <w:ind w:left="0" w:right="0" w:firstLine="576"/>
        <w:jc w:val="left"/>
      </w:pPr>
      <w:r>
        <w:rPr/>
        <w:t xml:space="preserve">(10) That the public's right to know of the financing of political campaigns and lobbying and the financial affairs of elected officials and candidates far outweighs any right that these matters remain secret and private.</w:t>
      </w:r>
    </w:p>
    <w:p>
      <w:pPr>
        <w:spacing w:before="0" w:after="0" w:line="408" w:lineRule="exact"/>
        <w:ind w:left="0" w:right="0" w:firstLine="576"/>
        <w:jc w:val="left"/>
      </w:pPr>
      <w:r>
        <w:rPr/>
        <w:t xml:space="preserve">(11) That, mindful of the right of individuals to privacy and of the desirability of the efficient administration of government, full access to information concerning the conduct of government on every level must be assured as a fundamental and necessary precondition to the sound governance of a free society.</w:t>
      </w:r>
    </w:p>
    <w:p>
      <w:pPr>
        <w:spacing w:before="0" w:after="0" w:line="408" w:lineRule="exact"/>
        <w:ind w:left="0" w:right="0" w:firstLine="576"/>
        <w:jc w:val="left"/>
      </w:pPr>
      <w:r>
        <w:rPr/>
        <w:t xml:space="preserve">The provisions of this chapter shall be liberally construed to promote complete disclosure of all information respecting the financing of political campaigns and lobbying, and the financial affairs of elected officials and candidates, and full access to public records so as to assure continuing public confidence of fairness of elections and governmental processes, and so as to assure that the public interest will be fully protected. In promoting such complete disclosure, however, this chapter shall be enforced so as to </w:t>
      </w:r>
      <w:r>
        <w:t>((</w:t>
      </w:r>
      <w:r>
        <w:rPr>
          <w:strike/>
        </w:rPr>
        <w:t xml:space="preserve">insure</w:t>
      </w:r>
      <w:r>
        <w:t>))</w:t>
      </w:r>
      <w:r>
        <w:rPr/>
        <w:t xml:space="preserve"> </w:t>
      </w:r>
      <w:r>
        <w:rPr>
          <w:u w:val="single"/>
        </w:rPr>
        <w:t xml:space="preserve">ensure</w:t>
      </w:r>
      <w:r>
        <w:rPr/>
        <w:t xml:space="preserve"> that the information disclosed will not be misused for arbitrary and capricious purposes and to </w:t>
      </w:r>
      <w:r>
        <w:t>((</w:t>
      </w:r>
      <w:r>
        <w:rPr>
          <w:strike/>
        </w:rPr>
        <w:t xml:space="preserve">insure</w:t>
      </w:r>
      <w:r>
        <w:t>))</w:t>
      </w:r>
      <w:r>
        <w:rPr/>
        <w:t xml:space="preserve"> </w:t>
      </w:r>
      <w:r>
        <w:rPr>
          <w:u w:val="single"/>
        </w:rPr>
        <w:t xml:space="preserve">ensure</w:t>
      </w:r>
      <w:r>
        <w:rPr/>
        <w:t xml:space="preserve"> that all persons reporting under this chapter will be protected from harassment and unfounded allegations based on information they have freely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2018 c 304 s 2 and 2018 c 111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w:t>
      </w:r>
      <w:r>
        <w:t>((</w:t>
      </w:r>
      <w:r>
        <w:rPr>
          <w:strike/>
        </w:rPr>
        <w:t xml:space="preserve">"Actual violation" means a violation of this chapter that is not a remedial violation or technical correction.</w:t>
      </w:r>
    </w:p>
    <w:p>
      <w:pPr>
        <w:spacing w:before="0" w:after="0" w:line="408" w:lineRule="exact"/>
        <w:ind w:left="0" w:right="0" w:firstLine="576"/>
        <w:jc w:val="left"/>
      </w:pPr>
      <w:r>
        <w:rPr>
          <w:strike/>
        </w:rPr>
        <w:t xml:space="preserve">(3)</w:t>
      </w:r>
      <w:r>
        <w:t>))</w:t>
      </w:r>
      <w:r>
        <w:rPr/>
        <w:t xml:space="preserve">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"Candidate" means any individual who seeks nomination for election or election to public office. An individual seeks nomination or election when </w:t>
      </w:r>
      <w:r>
        <w:t>((</w:t>
      </w:r>
      <w:r>
        <w:rPr>
          <w:strike/>
        </w:rPr>
        <w:t xml:space="preserve">he or she</w:t>
      </w:r>
      <w:r>
        <w:t>))</w:t>
      </w:r>
      <w:r>
        <w:rPr/>
        <w:t xml:space="preserve"> </w:t>
      </w:r>
      <w:r>
        <w:rPr>
          <w:u w:val="single"/>
        </w:rPr>
        <w:t xml:space="preserve">the individual</w:t>
      </w:r>
      <w:r>
        <w:rPr/>
        <w:t xml:space="preserve"> first:</w:t>
      </w:r>
    </w:p>
    <w:p>
      <w:pPr>
        <w:spacing w:before="0" w:after="0" w:line="408" w:lineRule="exact"/>
        <w:ind w:left="0" w:right="0" w:firstLine="576"/>
        <w:jc w:val="left"/>
      </w:pPr>
      <w:r>
        <w:rPr/>
        <w:t xml:space="preserve">(a) Receives contributions or makes expenditures or reserves space or facilities with intent to promote </w:t>
      </w:r>
      <w:r>
        <w:t>((</w:t>
      </w:r>
      <w:r>
        <w:rPr>
          <w:strike/>
        </w:rPr>
        <w:t xml:space="preserve">his or her</w:t>
      </w:r>
      <w:r>
        <w:t>))</w:t>
      </w:r>
      <w:r>
        <w:rPr/>
        <w:t xml:space="preserve"> </w:t>
      </w:r>
      <w:r>
        <w:rPr>
          <w:u w:val="single"/>
        </w:rPr>
        <w:t xml:space="preserve">the individual's</w:t>
      </w:r>
      <w:r>
        <w:rPr/>
        <w:t xml:space="preserve">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w:t>
      </w:r>
      <w:r>
        <w:t>((</w:t>
      </w:r>
      <w:r>
        <w:rPr>
          <w:strike/>
        </w:rPr>
        <w:t xml:space="preserve">his or her</w:t>
      </w:r>
      <w:r>
        <w:t>))</w:t>
      </w:r>
      <w:r>
        <w:rPr/>
        <w:t xml:space="preserve"> </w:t>
      </w:r>
      <w:r>
        <w:rPr>
          <w:u w:val="single"/>
        </w:rPr>
        <w:t xml:space="preserve">the individual's</w:t>
      </w:r>
      <w:r>
        <w:rPr/>
        <w:t xml:space="preserve"> candidacy; or</w:t>
      </w:r>
    </w:p>
    <w:p>
      <w:pPr>
        <w:spacing w:before="0" w:after="0" w:line="408" w:lineRule="exact"/>
        <w:ind w:left="0" w:right="0" w:firstLine="576"/>
        <w:jc w:val="left"/>
      </w:pPr>
      <w:r>
        <w:rPr/>
        <w:t xml:space="preserve">(d) Gives </w:t>
      </w:r>
      <w:r>
        <w:t>((</w:t>
      </w:r>
      <w:r>
        <w:rPr>
          <w:strike/>
        </w:rPr>
        <w:t xml:space="preserve">his or her</w:t>
      </w:r>
      <w:r>
        <w:t>))</w:t>
      </w:r>
      <w:r>
        <w:rPr/>
        <w:t xml:space="preserve"> consent to another person to take on behalf of the individual any of the actions in (a) or (c) of this subsection.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"Commercial advertiser" means any person </w:t>
      </w:r>
      <w:r>
        <w:t>((</w:t>
      </w:r>
      <w:r>
        <w:rPr>
          <w:strike/>
        </w:rPr>
        <w:t xml:space="preserve">who</w:t>
      </w:r>
      <w:r>
        <w:t>))</w:t>
      </w:r>
      <w:r>
        <w:rPr/>
        <w:t xml:space="preserve"> </w:t>
      </w:r>
      <w:r>
        <w:rPr>
          <w:u w:val="single"/>
        </w:rPr>
        <w:t xml:space="preserve">that</w:t>
      </w:r>
      <w:r>
        <w:rPr/>
        <w:t xml:space="preserve"> sells the service of communicating messages or producing </w:t>
      </w:r>
      <w:r>
        <w:t>((</w:t>
      </w:r>
      <w:r>
        <w:rPr>
          <w:strike/>
        </w:rPr>
        <w:t xml:space="preserve">printed</w:t>
      </w:r>
      <w:r>
        <w:t>))</w:t>
      </w:r>
      <w:r>
        <w:rPr/>
        <w:t xml:space="preserve"> material for broadcast or distribution to the general public or segments of the general public whether through </w:t>
      </w:r>
      <w:r>
        <w:t>((</w:t>
      </w:r>
      <w:r>
        <w:rPr>
          <w:strike/>
        </w:rPr>
        <w:t xml:space="preserve">the use of</w:t>
      </w:r>
      <w:r>
        <w:t>))</w:t>
      </w:r>
      <w:r>
        <w:rPr/>
        <w:t xml:space="preserve"> </w:t>
      </w:r>
      <w:r>
        <w:rPr>
          <w:u w:val="single"/>
        </w:rPr>
        <w:t xml:space="preserve">brochures, fliers,</w:t>
      </w:r>
      <w:r>
        <w:rPr/>
        <w:t xml:space="preserve"> newspapers, magazines, television </w:t>
      </w:r>
      <w:r>
        <w:t>((</w:t>
      </w:r>
      <w:r>
        <w:rPr>
          <w:strike/>
        </w:rPr>
        <w:t xml:space="preserve">and</w:t>
      </w:r>
      <w:r>
        <w:t>))</w:t>
      </w:r>
      <w:r>
        <w:rPr>
          <w:u w:val="single"/>
        </w:rPr>
        <w:t xml:space="preserve">,</w:t>
      </w:r>
      <w:r>
        <w:rPr/>
        <w:t xml:space="preserve"> radio </w:t>
      </w:r>
      <w:r>
        <w:t>((</w:t>
      </w:r>
      <w:r>
        <w:rPr>
          <w:strike/>
        </w:rPr>
        <w:t xml:space="preserve">stations</w:t>
      </w:r>
      <w:r>
        <w:t>))</w:t>
      </w:r>
      <w:r>
        <w:rPr/>
        <w:t xml:space="preserve">, billboard</w:t>
      </w:r>
      <w:r>
        <w:rPr>
          <w:u w:val="single"/>
        </w:rPr>
        <w:t xml:space="preserve">s</w:t>
      </w:r>
      <w:r>
        <w:rPr/>
        <w:t xml:space="preserve"> </w:t>
      </w:r>
      <w:r>
        <w:t>((</w:t>
      </w:r>
      <w:r>
        <w:rPr>
          <w:strike/>
        </w:rPr>
        <w:t xml:space="preserve">companies</w:t>
      </w:r>
      <w:r>
        <w:t>))</w:t>
      </w:r>
      <w:r>
        <w:rPr/>
        <w:t xml:space="preserve">, direct mail advertising </w:t>
      </w:r>
      <w:r>
        <w:t>((</w:t>
      </w:r>
      <w:r>
        <w:rPr>
          <w:strike/>
        </w:rPr>
        <w:t xml:space="preserve">companies</w:t>
      </w:r>
      <w:r>
        <w:t>))</w:t>
      </w:r>
      <w:r>
        <w:rPr/>
        <w:t xml:space="preserve">, printing </w:t>
      </w:r>
      <w:r>
        <w:t>((</w:t>
      </w:r>
      <w:r>
        <w:rPr>
          <w:strike/>
        </w:rPr>
        <w:t xml:space="preserve">companies</w:t>
      </w:r>
      <w:r>
        <w:t>))</w:t>
      </w:r>
      <w:r>
        <w:rPr/>
        <w:t xml:space="preserve">, </w:t>
      </w:r>
      <w:r>
        <w:rPr>
          <w:u w:val="single"/>
        </w:rPr>
        <w:t xml:space="preserve">paid internet or digital communications,</w:t>
      </w:r>
      <w:r>
        <w:rPr/>
        <w:t xml:space="preserve"> or </w:t>
      </w:r>
      <w:r>
        <w:t>((</w:t>
      </w:r>
      <w:r>
        <w:rPr>
          <w:strike/>
        </w:rPr>
        <w:t xml:space="preserve">otherwise</w:t>
      </w:r>
      <w:r>
        <w:t>))</w:t>
      </w:r>
      <w:r>
        <w:rPr/>
        <w:t xml:space="preserve"> </w:t>
      </w:r>
      <w:r>
        <w:rPr>
          <w:u w:val="single"/>
        </w:rPr>
        <w:t xml:space="preserve">any other means of mass communications used for the purpose of appealing, directly or indirectly, for votes or for financial or other support in any election campaign</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"Commission" means the agency established under RCW 42.17A.100.</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"Committee" unless the context indicates otherwise, includes </w:t>
      </w:r>
      <w:r>
        <w:t>((</w:t>
      </w:r>
      <w:r>
        <w:rPr>
          <w:strike/>
        </w:rPr>
        <w:t xml:space="preserve">any</w:t>
      </w:r>
      <w:r>
        <w:t>))</w:t>
      </w:r>
      <w:r>
        <w:rPr/>
        <w:t xml:space="preserve"> </w:t>
      </w:r>
      <w:r>
        <w:rPr>
          <w:u w:val="single"/>
        </w:rPr>
        <w:t xml:space="preserve">a political committee such as a</w:t>
      </w:r>
      <w:r>
        <w:rPr/>
        <w:t xml:space="preserve"> candidate, ballot </w:t>
      </w:r>
      <w:r>
        <w:t>((</w:t>
      </w:r>
      <w:r>
        <w:rPr>
          <w:strike/>
        </w:rPr>
        <w:t xml:space="preserve">measure</w:t>
      </w:r>
      <w:r>
        <w:t>))</w:t>
      </w:r>
      <w:r>
        <w:rPr/>
        <w:t xml:space="preserve"> </w:t>
      </w:r>
      <w:r>
        <w:rPr>
          <w:u w:val="single"/>
        </w:rPr>
        <w:t xml:space="preserve">proposition</w:t>
      </w:r>
      <w:r>
        <w:rPr/>
        <w:t xml:space="preserve">, recall, political, or continuing </w:t>
      </w:r>
      <w:r>
        <w:rPr>
          <w:u w:val="single"/>
        </w:rPr>
        <w:t xml:space="preserve">political</w:t>
      </w:r>
      <w:r>
        <w:rPr/>
        <w:t xml:space="preserve"> committee.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"Continuing political committee" means a political committee that is an organization of continuing existence not </w:t>
      </w:r>
      <w:r>
        <w:t>((</w:t>
      </w:r>
      <w:r>
        <w:rPr>
          <w:strike/>
        </w:rPr>
        <w:t xml:space="preserve">established</w:t>
      </w:r>
      <w:r>
        <w:t>))</w:t>
      </w:r>
      <w:r>
        <w:rPr/>
        <w:t xml:space="preserve"> </w:t>
      </w:r>
      <w:r>
        <w:rPr>
          <w:u w:val="single"/>
        </w:rPr>
        <w:t xml:space="preserve">limited to participation</w:t>
      </w:r>
      <w:r>
        <w:rPr/>
        <w:t xml:space="preserve"> in </w:t>
      </w:r>
      <w:r>
        <w:t>((</w:t>
      </w:r>
      <w:r>
        <w:rPr>
          <w:strike/>
        </w:rPr>
        <w:t xml:space="preserve">anticipation of</w:t>
      </w:r>
      <w:r>
        <w:t>))</w:t>
      </w:r>
      <w:r>
        <w:rPr/>
        <w:t xml:space="preserve"> any particular election campaign </w:t>
      </w:r>
      <w:r>
        <w:rPr>
          <w:u w:val="single"/>
        </w:rPr>
        <w:t xml:space="preserve">or election cycle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w:t>
      </w:r>
      <w:r>
        <w:t>((</w:t>
      </w:r>
      <w:r>
        <w:rPr>
          <w:strike/>
        </w:rPr>
        <w:t xml:space="preserve">between political committees</w:t>
      </w:r>
      <w:r>
        <w:t>))</w:t>
      </w:r>
      <w:r>
        <w:rPr/>
        <w:t xml:space="preserve">,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w:t>
      </w:r>
      <w:r>
        <w:rPr>
          <w:u w:val="single"/>
        </w:rPr>
        <w:t xml:space="preserve">digital,</w:t>
      </w:r>
      <w:r>
        <w:rPr/>
        <w:t xml:space="preserve">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w:t>
      </w:r>
      <w:r>
        <w:t>((</w:t>
      </w:r>
      <w:r>
        <w:rPr>
          <w:strike/>
        </w:rPr>
        <w:t xml:space="preserve">Legally</w:t>
      </w:r>
      <w:r>
        <w:t>))</w:t>
      </w:r>
      <w:r>
        <w:rPr/>
        <w:t xml:space="preserve"> </w:t>
      </w:r>
      <w:r>
        <w:rPr>
          <w:u w:val="single"/>
        </w:rPr>
        <w:t xml:space="preserve">A</w:t>
      </w:r>
      <w:r>
        <w:rPr/>
        <w:t xml:space="preserve">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w:t>
      </w:r>
      <w:r>
        <w:t>((</w:t>
      </w:r>
      <w:r>
        <w:rPr>
          <w:strike/>
        </w:rPr>
        <w:t xml:space="preserve">primary</w:t>
      </w:r>
      <w:r>
        <w:t>))</w:t>
      </w:r>
      <w:r>
        <w:rPr/>
        <w:t xml:space="preserve"> interest to the </w:t>
      </w:r>
      <w:r>
        <w:t>((</w:t>
      </w:r>
      <w:r>
        <w:rPr>
          <w:strike/>
        </w:rPr>
        <w:t xml:space="preserve">general</w:t>
      </w:r>
      <w:r>
        <w:t>))</w:t>
      </w:r>
      <w:r>
        <w:rPr/>
        <w:t xml:space="preserv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w:t>
      </w:r>
      <w:r>
        <w:t>((</w:t>
      </w:r>
      <w:r>
        <w:rPr>
          <w:strike/>
        </w:rPr>
        <w:t xml:space="preserve">s</w:t>
      </w:r>
      <w:r>
        <w:t>))</w:t>
      </w:r>
      <w:r>
        <w:rPr/>
        <w:t xml:space="preserve">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w:t>
      </w:r>
      <w:r>
        <w:t>((</w:t>
      </w:r>
      <w:r>
        <w:rPr>
          <w:strike/>
        </w:rPr>
        <w:t xml:space="preserve">(16)</w:t>
      </w:r>
      <w:r>
        <w:t>))</w:t>
      </w:r>
      <w:r>
        <w:rPr/>
        <w:t xml:space="preserve"> </w:t>
      </w:r>
      <w:r>
        <w:rPr>
          <w:u w:val="single"/>
        </w:rPr>
        <w:t xml:space="preserve">(15)</w:t>
      </w:r>
      <w:r>
        <w:rPr/>
        <w:t xml:space="preserve">(b)(ix) is not considered an agent of the candidate or committee as long as </w:t>
      </w:r>
      <w:r>
        <w:t>((</w:t>
      </w:r>
      <w:r>
        <w:rPr>
          <w:strike/>
        </w:rPr>
        <w:t xml:space="preserve">he or she</w:t>
      </w:r>
      <w:r>
        <w:t>))</w:t>
      </w:r>
      <w:r>
        <w:rPr/>
        <w:t xml:space="preserve"> </w:t>
      </w:r>
      <w:r>
        <w:rPr>
          <w:u w:val="single"/>
        </w:rPr>
        <w:t xml:space="preserve">the person</w:t>
      </w:r>
      <w:r>
        <w:rPr/>
        <w:t xml:space="preserv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"Depository" means a bank, mutual savings bank, savings and loan association, or credit union doing business in this state.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w:t>
      </w:r>
      <w:r>
        <w:rPr>
          <w:u w:val="single"/>
        </w:rPr>
        <w:t xml:space="preserve">or cost</w:t>
      </w:r>
      <w:r>
        <w:rPr/>
        <w:t xml:space="preserv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w:t>
      </w:r>
      <w:r>
        <w:t>((</w:t>
      </w:r>
      <w:r>
        <w:rPr>
          <w:strike/>
        </w:rPr>
        <w:t xml:space="preserve">his or her</w:t>
      </w:r>
      <w:r>
        <w:t>))</w:t>
      </w:r>
      <w:r>
        <w:rPr/>
        <w:t xml:space="preserve"> </w:t>
      </w:r>
      <w:r>
        <w:rPr>
          <w:u w:val="single"/>
        </w:rPr>
        <w:t xml:space="preserve">the candidate</w:t>
      </w:r>
      <w:r>
        <w:rPr/>
        <w:t xml:space="preserv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w:t>
      </w:r>
      <w:r>
        <w:t>((</w:t>
      </w:r>
      <w:r>
        <w:rPr>
          <w:strike/>
        </w:rPr>
        <w:t xml:space="preserve">primary</w:t>
      </w:r>
      <w:r>
        <w:t>))</w:t>
      </w:r>
      <w:r>
        <w:rPr/>
        <w:t xml:space="preserve"> interest to the </w:t>
      </w:r>
      <w:r>
        <w:t>((</w:t>
      </w:r>
      <w:r>
        <w:rPr>
          <w:strike/>
        </w:rPr>
        <w:t xml:space="preserve">general</w:t>
      </w:r>
      <w:r>
        <w:t>))</w:t>
      </w:r>
      <w:r>
        <w:rPr/>
        <w:t xml:space="preserv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"Final report" means the report described as a final report in RCW 42.17A.235</w:t>
      </w:r>
      <w:r>
        <w:t>((</w:t>
      </w:r>
      <w:r>
        <w:rPr>
          <w:strike/>
        </w:rPr>
        <w:t xml:space="preserve">(8)</w:t>
      </w:r>
      <w:r>
        <w:t>))</w:t>
      </w:r>
      <w:r>
        <w:rPr/>
        <w:t xml:space="preserve"> </w:t>
      </w:r>
      <w:r>
        <w:rPr>
          <w:u w:val="single"/>
        </w:rPr>
        <w:t xml:space="preserve">(11)(a)</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"Gift" has the definition in RCW 42.52.010.</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"Incumbent" means a person who is in present possession of an elected office.</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w:t>
      </w:r>
      <w:r>
        <w:t>((</w:t>
      </w:r>
      <w:r>
        <w:rPr>
          <w:strike/>
        </w:rPr>
        <w:t xml:space="preserve">one-half the contribution limit from an individual per election</w:t>
      </w:r>
      <w:r>
        <w:t>))</w:t>
      </w:r>
      <w:r>
        <w:rPr/>
        <w:t xml:space="preserve"> </w:t>
      </w:r>
      <w:r>
        <w:rPr>
          <w:u w:val="single"/>
        </w:rPr>
        <w:t xml:space="preserve">one thousand dollars</w:t>
      </w:r>
      <w:r>
        <w:rPr/>
        <w:t xml:space="preserve"> or more. A series of expenditures, each of which is under </w:t>
      </w:r>
      <w:r>
        <w:t>((</w:t>
      </w:r>
      <w:r>
        <w:rPr>
          <w:strike/>
        </w:rPr>
        <w:t xml:space="preserve">one-half the contribution limit from an individual per election</w:t>
      </w:r>
      <w:r>
        <w:t>))</w:t>
      </w:r>
      <w:r>
        <w:rPr/>
        <w:t xml:space="preserve"> </w:t>
      </w:r>
      <w:r>
        <w:rPr>
          <w:u w:val="single"/>
        </w:rPr>
        <w:t xml:space="preserve">one thousand dollars</w:t>
      </w:r>
      <w:r>
        <w:rPr/>
        <w:t xml:space="preserve">, constitutes one independent expenditure if their cumulative value is </w:t>
      </w:r>
      <w:r>
        <w:t>((</w:t>
      </w:r>
      <w:r>
        <w:rPr>
          <w:strike/>
        </w:rPr>
        <w:t xml:space="preserve">one-half the contribution limit from an individual per election</w:t>
      </w:r>
      <w:r>
        <w:t>))</w:t>
      </w:r>
      <w:r>
        <w:rPr/>
        <w:t xml:space="preserve"> </w:t>
      </w:r>
      <w:r>
        <w:rPr>
          <w:u w:val="single"/>
        </w:rPr>
        <w:t xml:space="preserve">one thousand dollars</w:t>
      </w:r>
      <w:r>
        <w:rPr/>
        <w:t xml:space="preserve">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"Lobbyist" includes any person who lobbies either </w:t>
      </w:r>
      <w:r>
        <w:t>((</w:t>
      </w:r>
      <w:r>
        <w:rPr>
          <w:strike/>
        </w:rPr>
        <w:t xml:space="preserve">in his or her</w:t>
      </w:r>
      <w:r>
        <w:t>))</w:t>
      </w:r>
      <w:r>
        <w:rPr/>
        <w:t xml:space="preserve"> </w:t>
      </w:r>
      <w:r>
        <w:rPr>
          <w:u w:val="single"/>
        </w:rPr>
        <w:t xml:space="preserve">on the person's</w:t>
      </w:r>
      <w:r>
        <w:rPr/>
        <w:t xml:space="preserve"> own or another's behalf.</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"Lobbyist's employer" means the person or persons by whom a lobbyist is employed and all persons by whom </w:t>
      </w:r>
      <w:r>
        <w:t>((</w:t>
      </w:r>
      <w:r>
        <w:rPr>
          <w:strike/>
        </w:rPr>
        <w:t xml:space="preserve">he or she</w:t>
      </w:r>
      <w:r>
        <w:t>))</w:t>
      </w:r>
      <w:r>
        <w:rPr/>
        <w:t xml:space="preserve"> </w:t>
      </w:r>
      <w:r>
        <w:rPr>
          <w:u w:val="single"/>
        </w:rPr>
        <w:t xml:space="preserve">the lobbyist</w:t>
      </w:r>
      <w:r>
        <w:rPr/>
        <w:t xml:space="preserve"> is compensated for acting as a lobbyist.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"Political committee" means any person (except a candidate or an individual dealing with </w:t>
      </w:r>
      <w:r>
        <w:t>((</w:t>
      </w:r>
      <w:r>
        <w:rPr>
          <w:strike/>
        </w:rPr>
        <w:t xml:space="preserve">his or her</w:t>
      </w:r>
      <w:r>
        <w:t>))</w:t>
      </w:r>
      <w:r>
        <w:rPr/>
        <w:t xml:space="preserve"> </w:t>
      </w:r>
      <w:r>
        <w:rPr>
          <w:u w:val="single"/>
        </w:rPr>
        <w:t xml:space="preserve">the candidate's or individual's</w:t>
      </w:r>
      <w:r>
        <w:rPr/>
        <w:t xml:space="preserve">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"Public record" has the definition in RCW 42.56.010.</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w:t>
      </w:r>
      <w:r>
        <w:t>((</w:t>
      </w:r>
      <w:r>
        <w:rPr>
          <w:strike/>
        </w:rPr>
        <w:t xml:space="preserve">Remedial</w:t>
      </w:r>
      <w:r>
        <w:t>))</w:t>
      </w:r>
      <w:r>
        <w:rPr/>
        <w:t xml:space="preserve"> </w:t>
      </w:r>
      <w:r>
        <w:rPr>
          <w:u w:val="single"/>
        </w:rPr>
        <w:t xml:space="preserve">Remediable</w:t>
      </w:r>
      <w:r>
        <w:rPr/>
        <w:t xml:space="preserve"> violation" means any violation of this chapter that:</w:t>
      </w:r>
    </w:p>
    <w:p>
      <w:pPr>
        <w:spacing w:before="0" w:after="0" w:line="408" w:lineRule="exact"/>
        <w:ind w:left="0" w:right="0" w:firstLine="576"/>
        <w:jc w:val="left"/>
      </w:pPr>
      <w:r>
        <w:rPr/>
        <w:t xml:space="preserve">(a) Involved expenditures </w:t>
      </w:r>
      <w:r>
        <w:rPr>
          <w:u w:val="single"/>
        </w:rPr>
        <w:t xml:space="preserve">or contributions</w:t>
      </w:r>
      <w:r>
        <w:rPr/>
        <w:t xml:space="preserve">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w:t>
      </w:r>
      <w:r>
        <w:t>((</w:t>
      </w:r>
      <w:r>
        <w:rPr>
          <w:strike/>
        </w:rPr>
        <w:t xml:space="preserve">affect</w:t>
      </w:r>
      <w:r>
        <w:t>))</w:t>
      </w:r>
      <w:r>
        <w:rPr/>
        <w:t xml:space="preserve"> </w:t>
      </w:r>
      <w:r>
        <w:rPr>
          <w:u w:val="single"/>
        </w:rPr>
        <w:t xml:space="preserve">harm</w:t>
      </w:r>
      <w:r>
        <w:rPr/>
        <w:t xml:space="preserve">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"State official" means a person who holds a state office.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w:t>
      </w:r>
      <w:r>
        <w:rPr>
          <w:u w:val="single"/>
        </w:rPr>
        <w:t xml:space="preserve">or expenses</w:t>
      </w:r>
      <w:r>
        <w:rPr/>
        <w:t xml:space="preserve">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t>
      </w:r>
      <w:r>
        <w:rPr>
          <w:u w:val="single"/>
        </w:rPr>
        <w:t xml:space="preserve">or expenses</w:t>
      </w:r>
      <w:r>
        <w:rPr/>
        <w:t xml:space="preserve"> when it makes its final report under RCW 42.17A.255.</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"Technical correction" means </w:t>
      </w:r>
      <w:r>
        <w:rPr>
          <w:u w:val="single"/>
        </w:rPr>
        <w:t xml:space="preserve">the correction of</w:t>
      </w:r>
      <w:r>
        <w:rPr/>
        <w:t xml:space="preserve"> a minor or ministerial error in a required report that does not materially </w:t>
      </w:r>
      <w:r>
        <w:t>((</w:t>
      </w:r>
      <w:r>
        <w:rPr>
          <w:strike/>
        </w:rPr>
        <w:t xml:space="preserve">impact</w:t>
      </w:r>
      <w:r>
        <w:t>))</w:t>
      </w:r>
      <w:r>
        <w:rPr/>
        <w:t xml:space="preserve"> </w:t>
      </w:r>
      <w:r>
        <w:rPr>
          <w:u w:val="single"/>
        </w:rPr>
        <w:t xml:space="preserve">harm</w:t>
      </w:r>
      <w:r>
        <w:rPr/>
        <w:t xml:space="preserve"> the public interest and needs to be corrected for the report to be in full compliance with the requirements of this chapter.</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u w:val="single"/>
        </w:rPr>
        <w:t xml:space="preserve">(53)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2018 c 304 s 3 are each amended to read as follows:</w:t>
      </w:r>
    </w:p>
    <w:p>
      <w:pPr>
        <w:spacing w:before="0" w:after="0" w:line="408" w:lineRule="exact"/>
        <w:ind w:left="0" w:right="0" w:firstLine="576"/>
        <w:jc w:val="left"/>
      </w:pPr>
      <w:r>
        <w:rPr/>
        <w:t xml:space="preserve">(1) </w:t>
      </w:r>
      <w:r>
        <w:rPr>
          <w:u w:val="single"/>
        </w:rPr>
        <w:t xml:space="preserve">For each required report, as technology permits, t</w:t>
      </w:r>
      <w:r>
        <w:rPr/>
        <w:t xml:space="preserve">he commission shall make </w:t>
      </w:r>
      <w:r>
        <w:rPr>
          <w:u w:val="single"/>
        </w:rPr>
        <w:t xml:space="preserve">an electronic reporting tool</w:t>
      </w:r>
      <w:r>
        <w:rPr/>
        <w:t xml:space="preserve"> available to </w:t>
      </w:r>
      <w:r>
        <w:t>((</w:t>
      </w:r>
      <w:r>
        <w:rPr>
          <w:strike/>
        </w:rPr>
        <w:t xml:space="preserve">candidates, public officials, and political committees that</w:t>
      </w:r>
      <w:r>
        <w:t>))</w:t>
      </w:r>
      <w:r>
        <w:rPr/>
        <w:t xml:space="preserve"> </w:t>
      </w:r>
      <w:r>
        <w:rPr>
          <w:u w:val="single"/>
        </w:rPr>
        <w:t xml:space="preserve">all those who</w:t>
      </w:r>
      <w:r>
        <w:rPr/>
        <w:t xml:space="preserve"> are required to file </w:t>
      </w:r>
      <w:r>
        <w:rPr>
          <w:u w:val="single"/>
        </w:rPr>
        <w:t xml:space="preserve">that</w:t>
      </w:r>
      <w:r>
        <w:rPr/>
        <w:t xml:space="preserve"> report</w:t>
      </w:r>
      <w:r>
        <w:t>((</w:t>
      </w:r>
      <w:r>
        <w:rPr>
          <w:strike/>
        </w:rPr>
        <w:t xml:space="preserve">s</w:t>
      </w:r>
      <w:r>
        <w:t>))</w:t>
      </w:r>
      <w:r>
        <w:rPr/>
        <w:t xml:space="preserve"> under this chapter </w:t>
      </w:r>
      <w:r>
        <w:t>((</w:t>
      </w:r>
      <w:r>
        <w:rPr>
          <w:strike/>
        </w:rPr>
        <w:t xml:space="preserve">an electronic filing alternative for submitting financial affairs reports, contribution reports, and expenditure reports</w:t>
      </w:r>
      <w:r>
        <w:t>))</w:t>
      </w:r>
      <w:r>
        <w:rPr/>
        <w:t xml:space="preserve">.</w:t>
      </w:r>
    </w:p>
    <w:p>
      <w:pPr>
        <w:spacing w:before="0" w:after="0" w:line="408" w:lineRule="exact"/>
        <w:ind w:left="0" w:right="0" w:firstLine="576"/>
        <w:jc w:val="left"/>
      </w:pPr>
      <w:r>
        <w:rPr/>
        <w:t xml:space="preserve">(2) </w:t>
      </w:r>
      <w:r>
        <w:t>((</w:t>
      </w:r>
      <w:r>
        <w:rPr>
          <w:strike/>
        </w:rPr>
        <w:t xml:space="preserve">The commission shall make available to lobbyists and lobbyists' employers required to file reports under RCW 42.17A.600, 42.17A.615, 42.17A.625, or 42.17A.630 an electronic filing alternative for submitting these reports.</w:t>
      </w:r>
    </w:p>
    <w:p>
      <w:pPr>
        <w:spacing w:before="0" w:after="0" w:line="408" w:lineRule="exact"/>
        <w:ind w:left="0" w:right="0" w:firstLine="576"/>
        <w:jc w:val="left"/>
      </w:pPr>
      <w:r>
        <w:rPr>
          <w:strike/>
        </w:rPr>
        <w:t xml:space="preserve">(3) State agencies required to report under RCW 42.17A.635 must file all reports electronically.</w:t>
      </w:r>
    </w:p>
    <w:p>
      <w:pPr>
        <w:spacing w:before="0" w:after="0" w:line="408" w:lineRule="exact"/>
        <w:ind w:left="0" w:right="0" w:firstLine="576"/>
        <w:jc w:val="left"/>
      </w:pPr>
      <w:r>
        <w:rPr>
          <w:strike/>
        </w:rPr>
        <w:t xml:space="preserve">(4) The commission shall make available to candidates, public officials, political committees, lobbyists, and lobbyists' employers an electronic copy of the appropriate reporting forms at no charge.</w:t>
      </w:r>
    </w:p>
    <w:p>
      <w:pPr>
        <w:spacing w:before="0" w:after="0" w:line="408" w:lineRule="exact"/>
        <w:ind w:left="0" w:right="0" w:firstLine="576"/>
        <w:jc w:val="left"/>
      </w:pPr>
      <w:r>
        <w:rPr>
          <w:strike/>
        </w:rPr>
        <w:t xml:space="preserve">(5)</w:t>
      </w:r>
      <w:r>
        <w:t>))</w:t>
      </w:r>
      <w:r>
        <w:rPr/>
        <w:t xml:space="preserve"> </w:t>
      </w:r>
      <w:r>
        <w:rPr>
          <w:u w:val="single"/>
        </w:rPr>
        <w:t xml:space="preserve">All persons required to file reports under this chapter must file them electronically where the commission has provided an electronic option. The executive director may make exceptions on a case-by-case basis for persons who lack the technological ability to file reports electronically.</w:t>
      </w:r>
    </w:p>
    <w:p>
      <w:pPr>
        <w:spacing w:before="0" w:after="0" w:line="408" w:lineRule="exact"/>
        <w:ind w:left="0" w:right="0" w:firstLine="576"/>
        <w:jc w:val="left"/>
      </w:pPr>
      <w:r>
        <w:rPr>
          <w:u w:val="single"/>
        </w:rPr>
        <w:t xml:space="preserve">(3)</w:t>
      </w:r>
      <w:r>
        <w:rPr/>
        <w:t xml:space="preserve"> If the electronic filing system provided by the commission is inoperable for any period of time, the commission must keep a record of the date and time of each instance and post outages on its web site. If a report is due on a day the electronic filing system is inoperable, it is not late if filed the first business day the system is back in operation. The commission must provide notice to all reporting entities when the system is back in operation.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All persons required to file reports under this chapter shall, at the time of initial filing, provide the commission an email address</w:t>
      </w:r>
      <w:r>
        <w:rPr>
          <w:u w:val="single"/>
        </w:rPr>
        <w:t xml:space="preserve">, or other electronic contact information,</w:t>
      </w:r>
      <w:r>
        <w:rPr/>
        <w:t xml:space="preserve"> that shall constitute the official address for purposes of all communications from the commission. The person required to file one or more reports must provide any new </w:t>
      </w:r>
      <w:r>
        <w:t>((</w:t>
      </w:r>
      <w:r>
        <w:rPr>
          <w:strike/>
        </w:rPr>
        <w:t xml:space="preserve">email address</w:t>
      </w:r>
      <w:r>
        <w:t>))</w:t>
      </w:r>
      <w:r>
        <w:rPr/>
        <w:t xml:space="preserve"> </w:t>
      </w:r>
      <w:r>
        <w:rPr>
          <w:u w:val="single"/>
        </w:rPr>
        <w:t xml:space="preserve">electronic contact information</w:t>
      </w:r>
      <w:r>
        <w:rPr/>
        <w:t xml:space="preserve"> to the commission within ten days, if the address has changed from that listed on the most recent report. </w:t>
      </w:r>
      <w:r>
        <w:rPr>
          <w:u w:val="single"/>
        </w:rPr>
        <w:t xml:space="preserve">Committees must provide the committee treasurer's electronic contact information to the commission. Committees must also provide any new electronic contact information for the committee's treasurer to the commission within ten days of the change.</w:t>
      </w:r>
      <w:r>
        <w:rPr/>
        <w:t xml:space="preserve"> The executive director may waive the </w:t>
      </w:r>
      <w:r>
        <w:t>((</w:t>
      </w:r>
      <w:r>
        <w:rPr>
          <w:strike/>
        </w:rPr>
        <w:t xml:space="preserve">email</w:t>
      </w:r>
      <w:r>
        <w:t>))</w:t>
      </w:r>
      <w:r>
        <w:rPr/>
        <w:t xml:space="preserve"> </w:t>
      </w:r>
      <w:r>
        <w:rPr>
          <w:u w:val="single"/>
        </w:rPr>
        <w:t xml:space="preserve">electronic contact information</w:t>
      </w:r>
      <w:r>
        <w:rPr/>
        <w:t xml:space="preserve"> requirement and allow use of a postal address, </w:t>
      </w:r>
      <w:r>
        <w:t>((</w:t>
      </w:r>
      <w:r>
        <w:rPr>
          <w:strike/>
        </w:rPr>
        <w:t xml:space="preserve">on</w:t>
      </w:r>
      <w:r>
        <w:t>))</w:t>
      </w:r>
      <w:r>
        <w:rPr/>
        <w:t xml:space="preserve"> </w:t>
      </w:r>
      <w:r>
        <w:rPr>
          <w:u w:val="single"/>
        </w:rPr>
        <w:t xml:space="preserve">upon</w:t>
      </w:r>
      <w:r>
        <w:rPr/>
        <w:t xml:space="preserve"> the </w:t>
      </w:r>
      <w:r>
        <w:t>((</w:t>
      </w:r>
      <w:r>
        <w:rPr>
          <w:strike/>
        </w:rPr>
        <w:t xml:space="preserve">basis</w:t>
      </w:r>
      <w:r>
        <w:t>))</w:t>
      </w:r>
      <w:r>
        <w:rPr/>
        <w:t xml:space="preserve"> </w:t>
      </w:r>
      <w:r>
        <w:rPr>
          <w:u w:val="single"/>
        </w:rPr>
        <w:t xml:space="preserve">showing</w:t>
      </w:r>
      <w:r>
        <w:rPr/>
        <w:t xml:space="preserve"> of hardship.</w:t>
      </w:r>
    </w:p>
    <w:p>
      <w:pPr>
        <w:spacing w:before="0" w:after="0" w:line="408" w:lineRule="exact"/>
        <w:ind w:left="0" w:right="0" w:firstLine="576"/>
        <w:jc w:val="left"/>
      </w:pPr>
      <w:r>
        <w:t>((</w:t>
      </w:r>
      <w:r>
        <w:rPr>
          <w:strike/>
        </w:rPr>
        <w:t xml:space="preserve">(7) The commission must publish a calendar of significant reporting dates on its web site.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065</w:t>
      </w:r>
      <w:r>
        <w:rPr/>
        <w:t xml:space="preserve"> and 2010 c 204 s 204 are each amended to read as follows:</w:t>
      </w:r>
    </w:p>
    <w:p>
      <w:pPr>
        <w:spacing w:before="0" w:after="0" w:line="408" w:lineRule="exact"/>
        <w:ind w:left="0" w:right="0" w:firstLine="576"/>
        <w:jc w:val="left"/>
      </w:pPr>
      <w:r>
        <w:rPr/>
        <w:t xml:space="preserve">By July 1st of each year, the commission shall calculate the following performance measures, provide a copy of the performance measures to the governor and appropriate legislative committees, and make the performance measures available to the public:</w:t>
      </w:r>
    </w:p>
    <w:p>
      <w:pPr>
        <w:spacing w:before="0" w:after="0" w:line="408" w:lineRule="exact"/>
        <w:ind w:left="0" w:right="0" w:firstLine="576"/>
        <w:jc w:val="left"/>
      </w:pPr>
      <w:r>
        <w:rPr/>
        <w:t xml:space="preserve">(1) The average number of days that elapse between the commission's receipt of reports filed under RCW 42.17A.205, 42.17A.225, 42.17A.235, </w:t>
      </w:r>
      <w:r>
        <w:t>((</w:t>
      </w:r>
      <w:r>
        <w:rPr>
          <w:strike/>
        </w:rPr>
        <w:t xml:space="preserve">and</w:t>
      </w:r>
      <w:r>
        <w:t>))</w:t>
      </w:r>
      <w:r>
        <w:rPr/>
        <w:t xml:space="preserve"> 42.17A.255</w:t>
      </w:r>
      <w:r>
        <w:rPr>
          <w:u w:val="single"/>
        </w:rPr>
        <w:t xml:space="preserve">, 42.17A.265, 42.17A.600, 42.17A.615, 42.17A.625, and 42.17A.630</w:t>
      </w:r>
      <w:r>
        <w:rPr/>
        <w:t xml:space="preserve">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t xml:space="preserve">(2) </w:t>
      </w:r>
      <w:r>
        <w:t>((</w:t>
      </w:r>
      <w:r>
        <w:rPr>
          <w:strike/>
        </w:rPr>
        <w:t xml:space="preserve">The average number of days that elapse between the commission's receipt of reports filed under RCW 42.17A.265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strike/>
        </w:rPr>
        <w:t xml:space="preserve">(3) The average number of days that elapse between the commission's receipt of reports filed under RCW 42.17A.600, 42.17A.615, 42.17A.625, and 42.17A.630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strike/>
        </w:rPr>
        <w:t xml:space="preserve">(4) The percentage of candidates, categorized as statewide, legislative, or local, that have used each of the following methods to file reports under RCW 42.17A.235 or 42.17A.265: (a) Hard copy paper format; or (b) electronic format via the Internet; </w:t>
      </w:r>
    </w:p>
    <w:p>
      <w:pPr>
        <w:spacing w:before="0" w:after="0" w:line="408" w:lineRule="exact"/>
        <w:ind w:left="0" w:right="0" w:firstLine="576"/>
        <w:jc w:val="left"/>
      </w:pPr>
      <w:r>
        <w:rPr>
          <w:strike/>
        </w:rPr>
        <w:t xml:space="preserve">(5) The percentage of continuing political committees that have used each of the following methods to file reports under RCW 42.17A.225 or 42.17A.265: (a) Hard copy paper format; or (b) electronic format via the Internet; and</w:t>
      </w:r>
    </w:p>
    <w:p>
      <w:pPr>
        <w:spacing w:before="0" w:after="0" w:line="408" w:lineRule="exact"/>
        <w:ind w:left="0" w:right="0" w:firstLine="576"/>
        <w:jc w:val="left"/>
      </w:pPr>
      <w:r>
        <w:rPr>
          <w:strike/>
        </w:rPr>
        <w:t xml:space="preserve">(6)</w:t>
      </w:r>
      <w:r>
        <w:t>))</w:t>
      </w:r>
      <w:r>
        <w:rPr/>
        <w:t xml:space="preserve"> The percentage of </w:t>
      </w:r>
      <w:r>
        <w:t>((</w:t>
      </w:r>
      <w:r>
        <w:rPr>
          <w:strike/>
        </w:rPr>
        <w:t xml:space="preserve">lobbyists and lobbyists' employers that</w:t>
      </w:r>
      <w:r>
        <w:t>))</w:t>
      </w:r>
      <w:r>
        <w:rPr/>
        <w:t xml:space="preserve"> </w:t>
      </w:r>
      <w:r>
        <w:rPr>
          <w:u w:val="single"/>
        </w:rPr>
        <w:t xml:space="preserve">filers pursuant to RCW 42.17A.055 who</w:t>
      </w:r>
      <w:r>
        <w:rPr/>
        <w:t xml:space="preserve"> have used </w:t>
      </w:r>
      <w:r>
        <w:t>((</w:t>
      </w:r>
      <w:r>
        <w:rPr>
          <w:strike/>
        </w:rPr>
        <w:t xml:space="preserve">each of the following methods to file reports under RCW 42.17A.600, 42.17A.615, 42.17A.625, or 42.17A.630</w:t>
      </w:r>
      <w:r>
        <w:t>))</w:t>
      </w:r>
      <w:r>
        <w:rPr/>
        <w:t xml:space="preserve">: (a) Hard copy paper format; or (b) electronic format </w:t>
      </w:r>
      <w:r>
        <w:t>((</w:t>
      </w:r>
      <w:r>
        <w:rPr>
          <w:strike/>
        </w:rPr>
        <w:t xml:space="preserve">via the Internet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100</w:t>
      </w:r>
      <w:r>
        <w:rPr/>
        <w:t xml:space="preserve"> and 2010 c 204 s 301 are each amended to read as follows:</w:t>
      </w:r>
    </w:p>
    <w:p>
      <w:pPr>
        <w:spacing w:before="0" w:after="0" w:line="408" w:lineRule="exact"/>
        <w:ind w:left="0" w:right="0" w:firstLine="576"/>
        <w:jc w:val="left"/>
      </w:pPr>
      <w:r>
        <w:rPr/>
        <w:t xml:space="preserve">(1) The public disclosure commission is established. The commission shall be composed of five </w:t>
      </w:r>
      <w:r>
        <w:t>((</w:t>
      </w:r>
      <w:r>
        <w:rPr>
          <w:strike/>
        </w:rPr>
        <w:t xml:space="preserve">members</w:t>
      </w:r>
      <w:r>
        <w:t>))</w:t>
      </w:r>
      <w:r>
        <w:rPr/>
        <w:t xml:space="preserve"> </w:t>
      </w:r>
      <w:r>
        <w:rPr>
          <w:u w:val="single"/>
        </w:rPr>
        <w:t xml:space="preserve">commissioners</w:t>
      </w:r>
      <w:r>
        <w:rPr/>
        <w:t xml:space="preserve"> appointed by the governor, with the consent of the senate. </w:t>
      </w:r>
      <w:r>
        <w:rPr>
          <w:u w:val="single"/>
        </w:rPr>
        <w:t xml:space="preserve">The commission shall have the authority and duties as set forth in this chapter.</w:t>
      </w:r>
      <w:r>
        <w:rPr/>
        <w:t xml:space="preserve"> All appointees shall be persons of the highest integrity and qualifications. No more than three </w:t>
      </w:r>
      <w:r>
        <w:t>((</w:t>
      </w:r>
      <w:r>
        <w:rPr>
          <w:strike/>
        </w:rPr>
        <w:t xml:space="preserve">members</w:t>
      </w:r>
      <w:r>
        <w:t>))</w:t>
      </w:r>
      <w:r>
        <w:rPr/>
        <w:t xml:space="preserve"> </w:t>
      </w:r>
      <w:r>
        <w:rPr>
          <w:u w:val="single"/>
        </w:rPr>
        <w:t xml:space="preserve">commissioners</w:t>
      </w:r>
      <w:r>
        <w:rPr/>
        <w:t xml:space="preserve"> shall have an identification with the same political party.</w:t>
      </w:r>
    </w:p>
    <w:p>
      <w:pPr>
        <w:spacing w:before="0" w:after="0" w:line="408" w:lineRule="exact"/>
        <w:ind w:left="0" w:right="0" w:firstLine="576"/>
        <w:jc w:val="left"/>
      </w:pPr>
      <w:r>
        <w:rPr/>
        <w:t xml:space="preserve">(2) The term of each </w:t>
      </w:r>
      <w:r>
        <w:t>((</w:t>
      </w:r>
      <w:r>
        <w:rPr>
          <w:strike/>
        </w:rPr>
        <w:t xml:space="preserve">member</w:t>
      </w:r>
      <w:r>
        <w:t>))</w:t>
      </w:r>
      <w:r>
        <w:rPr/>
        <w:t xml:space="preserve"> </w:t>
      </w:r>
      <w:r>
        <w:rPr>
          <w:u w:val="single"/>
        </w:rPr>
        <w:t xml:space="preserve">commissioner</w:t>
      </w:r>
      <w:r>
        <w:rPr/>
        <w:t xml:space="preserve"> shall be five years</w:t>
      </w:r>
      <w:r>
        <w:rPr>
          <w:u w:val="single"/>
        </w:rPr>
        <w:t xml:space="preserve">, which may continue until a successor is appointed, but may not exceed an additional twelve months</w:t>
      </w:r>
      <w:r>
        <w:rPr/>
        <w:t xml:space="preserve">. No </w:t>
      </w:r>
      <w:r>
        <w:t>((</w:t>
      </w:r>
      <w:r>
        <w:rPr>
          <w:strike/>
        </w:rPr>
        <w:t xml:space="preserve">member</w:t>
      </w:r>
      <w:r>
        <w:t>))</w:t>
      </w:r>
      <w:r>
        <w:rPr/>
        <w:t xml:space="preserve"> </w:t>
      </w:r>
      <w:r>
        <w:rPr>
          <w:u w:val="single"/>
        </w:rPr>
        <w:t xml:space="preserve">commissioner</w:t>
      </w:r>
      <w:r>
        <w:rPr/>
        <w:t xml:space="preserve"> is eligible for appointment to more than one full term. Any </w:t>
      </w:r>
      <w:r>
        <w:t>((</w:t>
      </w:r>
      <w:r>
        <w:rPr>
          <w:strike/>
        </w:rPr>
        <w:t xml:space="preserve">member</w:t>
      </w:r>
      <w:r>
        <w:t>))</w:t>
      </w:r>
      <w:r>
        <w:rPr/>
        <w:t xml:space="preserve"> </w:t>
      </w:r>
      <w:r>
        <w:rPr>
          <w:u w:val="single"/>
        </w:rPr>
        <w:t xml:space="preserve">commissioner</w:t>
      </w:r>
      <w:r>
        <w:rPr/>
        <w:t xml:space="preserve"> may be removed by the governor, but only upon grounds of neglect of duty or misconduct in office.</w:t>
      </w:r>
    </w:p>
    <w:p>
      <w:pPr>
        <w:spacing w:before="0" w:after="0" w:line="408" w:lineRule="exact"/>
        <w:ind w:left="0" w:right="0" w:firstLine="576"/>
        <w:jc w:val="left"/>
      </w:pPr>
      <w:r>
        <w:rPr/>
        <w:t xml:space="preserve">(3)</w:t>
      </w:r>
      <w:r>
        <w:rPr>
          <w:u w:val="single"/>
        </w:rPr>
        <w:t xml:space="preserve">(a)</w:t>
      </w:r>
      <w:r>
        <w:rPr/>
        <w:t xml:space="preserve"> During </w:t>
      </w:r>
      <w:r>
        <w:t>((</w:t>
      </w:r>
      <w:r>
        <w:rPr>
          <w:strike/>
        </w:rPr>
        <w:t xml:space="preserve">his or her</w:t>
      </w:r>
      <w:r>
        <w:t>))</w:t>
      </w:r>
      <w:r>
        <w:rPr/>
        <w:t xml:space="preserve"> </w:t>
      </w:r>
      <w:r>
        <w:rPr>
          <w:u w:val="single"/>
        </w:rPr>
        <w:t xml:space="preserve">a commissioner's</w:t>
      </w:r>
      <w:r>
        <w:rPr/>
        <w:t xml:space="preserve"> tenure, </w:t>
      </w:r>
      <w:r>
        <w:t>((</w:t>
      </w:r>
      <w:r>
        <w:rPr>
          <w:strike/>
        </w:rPr>
        <w:t xml:space="preserve">a member of the commission</w:t>
      </w:r>
      <w:r>
        <w:t>))</w:t>
      </w:r>
      <w:r>
        <w:rPr/>
        <w:t xml:space="preserve"> </w:t>
      </w:r>
      <w:r>
        <w:rPr>
          <w:u w:val="single"/>
        </w:rPr>
        <w:t xml:space="preserve">the commissioner</w:t>
      </w:r>
      <w:r>
        <w:rPr/>
        <w:t xml:space="preserve"> is prohibited from engaging in any of the following activities, either within or outside the state of Washington: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Holding or campaigning for elective office;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Serving as an officer of any political party or political committee;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Permitting </w:t>
      </w:r>
      <w:r>
        <w:t>((</w:t>
      </w:r>
      <w:r>
        <w:rPr>
          <w:strike/>
        </w:rPr>
        <w:t xml:space="preserve">his or her</w:t>
      </w:r>
      <w:r>
        <w:t>))</w:t>
      </w:r>
      <w:r>
        <w:rPr/>
        <w:t xml:space="preserve"> </w:t>
      </w:r>
      <w:r>
        <w:rPr>
          <w:u w:val="single"/>
        </w:rPr>
        <w:t xml:space="preserve">the commissioner's</w:t>
      </w:r>
      <w:r>
        <w:rPr/>
        <w:t xml:space="preserve"> name to be used in support of or in opposition to a candidate or proposition;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Soliciting or making contributions to a candidate or in support of or in opposition to any candidate or proposition;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Participating in any way in any election campaign; or</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Lobbying, employing, or assisting a lobbyist, except that a </w:t>
      </w:r>
      <w:r>
        <w:t>((</w:t>
      </w:r>
      <w:r>
        <w:rPr>
          <w:strike/>
        </w:rPr>
        <w:t xml:space="preserve">member</w:t>
      </w:r>
      <w:r>
        <w:t>))</w:t>
      </w:r>
      <w:r>
        <w:rPr/>
        <w:t xml:space="preserve"> </w:t>
      </w:r>
      <w:r>
        <w:rPr>
          <w:u w:val="single"/>
        </w:rPr>
        <w:t xml:space="preserve">commissioner</w:t>
      </w:r>
      <w:r>
        <w:rPr/>
        <w:t xml:space="preserve"> or the staff of the commission may lobby to the limited extent permitted by RCW 42.17A.635 on matters directly affecting this chapter</w:t>
      </w:r>
      <w:r>
        <w:rPr>
          <w:u w:val="single"/>
        </w:rPr>
        <w:t xml:space="preserve">.</w:t>
      </w:r>
    </w:p>
    <w:p>
      <w:pPr>
        <w:spacing w:before="0" w:after="0" w:line="408" w:lineRule="exact"/>
        <w:ind w:left="0" w:right="0" w:firstLine="576"/>
        <w:jc w:val="left"/>
      </w:pPr>
      <w:r>
        <w:rPr>
          <w:u w:val="single"/>
        </w:rPr>
        <w:t xml:space="preserve">(b) This subsection is not intended to prohibit a commissioner from participating in or supporting nonprofit or other organizations, in the commissioner's private capacity, to the extent such participation is not prohibited under (a) of this subsection.</w:t>
      </w:r>
    </w:p>
    <w:p>
      <w:pPr>
        <w:spacing w:before="0" w:after="0" w:line="408" w:lineRule="exact"/>
        <w:ind w:left="0" w:right="0" w:firstLine="576"/>
        <w:jc w:val="left"/>
      </w:pPr>
      <w:r>
        <w:rPr>
          <w:u w:val="single"/>
        </w:rPr>
        <w:t xml:space="preserve">(c) The provisions of this subsection do not relieve a commissioner of any applicable disqualification and recusal requirements</w:t>
      </w:r>
      <w:r>
        <w:rPr/>
        <w:t xml:space="preserve">.</w:t>
      </w:r>
    </w:p>
    <w:p>
      <w:pPr>
        <w:spacing w:before="0" w:after="0" w:line="408" w:lineRule="exact"/>
        <w:ind w:left="0" w:right="0" w:firstLine="576"/>
        <w:jc w:val="left"/>
      </w:pPr>
      <w:r>
        <w:rPr/>
        <w:t xml:space="preserve">(4) A vacancy on the commission shall be filled within thirty days of the vacancy by the governor, with the consent of the senate, and the appointee shall serve for the remaining term of </w:t>
      </w:r>
      <w:r>
        <w:t>((</w:t>
      </w:r>
      <w:r>
        <w:rPr>
          <w:strike/>
        </w:rPr>
        <w:t xml:space="preserve">his or her</w:t>
      </w:r>
      <w:r>
        <w:t>))</w:t>
      </w:r>
      <w:r>
        <w:rPr/>
        <w:t xml:space="preserve"> </w:t>
      </w:r>
      <w:r>
        <w:rPr>
          <w:u w:val="single"/>
        </w:rPr>
        <w:t xml:space="preserve">the appointee's</w:t>
      </w:r>
      <w:r>
        <w:rPr/>
        <w:t xml:space="preserve"> predecessor. A vacancy shall not impair the powers of the remaining </w:t>
      </w:r>
      <w:r>
        <w:t>((</w:t>
      </w:r>
      <w:r>
        <w:rPr>
          <w:strike/>
        </w:rPr>
        <w:t xml:space="preserve">members</w:t>
      </w:r>
      <w:r>
        <w:t>))</w:t>
      </w:r>
      <w:r>
        <w:rPr/>
        <w:t xml:space="preserve"> </w:t>
      </w:r>
      <w:r>
        <w:rPr>
          <w:u w:val="single"/>
        </w:rPr>
        <w:t xml:space="preserve">commissioners</w:t>
      </w:r>
      <w:r>
        <w:rPr/>
        <w:t xml:space="preserve"> to exercise all of the powers of the commission.</w:t>
      </w:r>
    </w:p>
    <w:p>
      <w:pPr>
        <w:spacing w:before="0" w:after="0" w:line="408" w:lineRule="exact"/>
        <w:ind w:left="0" w:right="0" w:firstLine="576"/>
        <w:jc w:val="left"/>
      </w:pPr>
      <w:r>
        <w:rPr/>
        <w:t xml:space="preserve">(5) Three </w:t>
      </w:r>
      <w:r>
        <w:t>((</w:t>
      </w:r>
      <w:r>
        <w:rPr>
          <w:strike/>
        </w:rPr>
        <w:t xml:space="preserve">members of the commission</w:t>
      </w:r>
      <w:r>
        <w:t>))</w:t>
      </w:r>
      <w:r>
        <w:rPr/>
        <w:t xml:space="preserve"> </w:t>
      </w:r>
      <w:r>
        <w:rPr>
          <w:u w:val="single"/>
        </w:rPr>
        <w:t xml:space="preserve">commissioners</w:t>
      </w:r>
      <w:r>
        <w:rPr/>
        <w:t xml:space="preserve"> shall constitute a quorum. The commission shall elect its own chair and adopt its own rules of procedure in the manner provided in chapter 34.05 RCW.</w:t>
      </w:r>
    </w:p>
    <w:p>
      <w:pPr>
        <w:spacing w:before="0" w:after="0" w:line="408" w:lineRule="exact"/>
        <w:ind w:left="0" w:right="0" w:firstLine="576"/>
        <w:jc w:val="left"/>
      </w:pPr>
      <w:r>
        <w:rPr/>
        <w:t xml:space="preserve">(6) </w:t>
      </w:r>
      <w:r>
        <w:t>((</w:t>
      </w:r>
      <w:r>
        <w:rPr>
          <w:strike/>
        </w:rPr>
        <w:t xml:space="preserve">Members</w:t>
      </w:r>
      <w:r>
        <w:t>))</w:t>
      </w:r>
      <w:r>
        <w:rPr/>
        <w:t xml:space="preserve"> </w:t>
      </w:r>
      <w:r>
        <w:rPr>
          <w:u w:val="single"/>
        </w:rPr>
        <w:t xml:space="preserve">Commissioners</w:t>
      </w:r>
      <w:r>
        <w:rPr/>
        <w:t xml:space="preserve"> shall be compensated in accordance with RCW 43.03.250 and shall be reimbursed for travel expenses incurred while engaged in the business of the commission as provided in RCW 43.03.050 and 43.03.060. The compensation provided pursuant to this section shall not be considered salary for purposes of the provisions of any retirement system created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chapter;</w:t>
      </w:r>
    </w:p>
    <w:p>
      <w:pPr>
        <w:spacing w:before="0" w:after="0" w:line="408" w:lineRule="exact"/>
        <w:ind w:left="0" w:right="0" w:firstLine="576"/>
        <w:jc w:val="left"/>
      </w:pPr>
      <w:r>
        <w:rPr/>
        <w:t xml:space="preserve">(2) </w:t>
      </w:r>
      <w:r>
        <w:t>((</w:t>
      </w:r>
      <w:r>
        <w:rPr>
          <w:strike/>
        </w:rPr>
        <w:t xml:space="preserve">Prepare and publish a manual setting forth</w:t>
      </w:r>
      <w:r>
        <w:t>))</w:t>
      </w:r>
      <w:r>
        <w:rPr/>
        <w:t xml:space="preserve"> </w:t>
      </w:r>
      <w:r>
        <w:rPr>
          <w:u w:val="single"/>
        </w:rPr>
        <w:t xml:space="preserve">Provide</w:t>
      </w:r>
      <w:r>
        <w:rPr/>
        <w:t xml:space="preserve"> recommended uniform methods of bookkeeping and reporting for use by persons required to make reports and statements under this chapter;</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chapter;</w:t>
      </w:r>
    </w:p>
    <w:p>
      <w:pPr>
        <w:spacing w:before="0" w:after="0" w:line="408" w:lineRule="exact"/>
        <w:ind w:left="0" w:right="0" w:firstLine="576"/>
        <w:jc w:val="left"/>
      </w:pPr>
      <w:r>
        <w:rPr/>
        <w:t xml:space="preserve">(5) Upon complaint or upon its own motion, investigate and report apparent violations of this chapter to the appropriate law enforcement authorities;</w:t>
      </w:r>
    </w:p>
    <w:p>
      <w:pPr>
        <w:spacing w:before="0" w:after="0" w:line="408" w:lineRule="exact"/>
        <w:ind w:left="0" w:right="0" w:firstLine="576"/>
        <w:jc w:val="left"/>
      </w:pPr>
      <w:r>
        <w:rPr/>
        <w:t xml:space="preserve">(6) Conduct a sufficient number of audits and field investigations</w:t>
      </w:r>
      <w:r>
        <w:rPr>
          <w:u w:val="single"/>
        </w:rPr>
        <w:t xml:space="preserve">, as staff capacity permits without impacting the timeliness of addressing alleged violations,</w:t>
      </w:r>
      <w:r>
        <w:rPr/>
        <w:t xml:space="preserve"> to provide a statistically valid finding regarding the degree of compliance with the provisions of this chapter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t xml:space="preserve">(7) Prepare and publish an annual report to the governor as to the effectiveness of this chapter and </w:t>
      </w:r>
      <w:r>
        <w:t>((</w:t>
      </w:r>
      <w:r>
        <w:rPr>
          <w:strike/>
        </w:rPr>
        <w:t xml:space="preserve">its enforcement by appropriate law enforcement authorities</w:t>
      </w:r>
      <w:r>
        <w:t>))</w:t>
      </w:r>
      <w:r>
        <w:rPr/>
        <w:t xml:space="preserve"> </w:t>
      </w:r>
      <w:r>
        <w:rPr>
          <w:u w:val="single"/>
        </w:rPr>
        <w:t xml:space="preserve">the work of the commission</w:t>
      </w:r>
      <w:r>
        <w:rPr/>
        <w:t xml:space="preserve">;</w:t>
      </w:r>
    </w:p>
    <w:p>
      <w:pPr>
        <w:spacing w:before="0" w:after="0" w:line="408" w:lineRule="exact"/>
        <w:ind w:left="0" w:right="0" w:firstLine="576"/>
        <w:jc w:val="left"/>
      </w:pPr>
      <w:r>
        <w:rPr/>
        <w:t xml:space="preserve">(8) Enforce this chapter according to the powers granted it by law;</w:t>
      </w:r>
    </w:p>
    <w:p>
      <w:pPr>
        <w:spacing w:before="0" w:after="0" w:line="408" w:lineRule="exact"/>
        <w:ind w:left="0" w:right="0" w:firstLine="576"/>
        <w:jc w:val="left"/>
      </w:pPr>
      <w:r>
        <w:rPr/>
        <w:t xml:space="preserve">(9) </w:t>
      </w:r>
      <w:r>
        <w:t>((</w:t>
      </w:r>
      <w:r>
        <w:rPr>
          <w:strike/>
        </w:rPr>
        <w:t xml:space="preserve">Adopt rules governing the arrangement, handling, indexing, and disclosing of those reports required by this chapter to be filed with a county auditor or county elections official. The rules shall:</w:t>
      </w:r>
    </w:p>
    <w:p>
      <w:pPr>
        <w:spacing w:before="0" w:after="0" w:line="408" w:lineRule="exact"/>
        <w:ind w:left="0" w:right="0" w:firstLine="576"/>
        <w:jc w:val="left"/>
      </w:pPr>
      <w:r>
        <w:rPr>
          <w:strike/>
        </w:rPr>
        <w:t xml:space="preserve">(a) Ensure ease of access by the public to the reports; and</w:t>
      </w:r>
    </w:p>
    <w:p>
      <w:pPr>
        <w:spacing w:before="0" w:after="0" w:line="408" w:lineRule="exact"/>
        <w:ind w:left="0" w:right="0" w:firstLine="576"/>
        <w:jc w:val="left"/>
      </w:pPr>
      <w:r>
        <w:rPr>
          <w:strike/>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strike/>
        </w:rPr>
        <w:t xml:space="preserve">(10)</w:t>
      </w:r>
      <w:r>
        <w:t>))</w:t>
      </w:r>
      <w:r>
        <w:rPr/>
        <w:t xml:space="preserve"> Adopt rules to carry out the policies of chapter 348, Laws of 2006. The adoption of these rules is not subject to the time restrictions of RCW 42.17A.110(1);</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Adopt administrative rules establishing requirements for filer participation in any system designed and implemented by the commission for the electronic filing of reports; </w:t>
      </w:r>
      <w:r>
        <w:t>((</w:t>
      </w:r>
      <w:r>
        <w:rPr>
          <w:strike/>
        </w:rPr>
        <w:t xml:space="preserve">and</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Maintain and make available to the public and political committees of this state a toll-free telephone number</w:t>
      </w:r>
      <w:r>
        <w:rPr>
          <w:u w:val="single"/>
        </w:rPr>
        <w:t xml:space="preserve">;</w:t>
      </w:r>
    </w:p>
    <w:p>
      <w:pPr>
        <w:spacing w:before="0" w:after="0" w:line="408" w:lineRule="exact"/>
        <w:ind w:left="0" w:right="0" w:firstLine="576"/>
        <w:jc w:val="left"/>
      </w:pPr>
      <w:r>
        <w:rPr>
          <w:u w:val="single"/>
        </w:rPr>
        <w:t xml:space="preserve">(12) Operate a web site or contract for the operation of a web site that allows access to reports, copies of reports, or copies of data and information submitted in reports, filed with the commission under RCW 42.17A.205, 42.17A.225, 42.17A.235, 42.17A.255, 42.17A.265, 42.17A.600, 42.17A.615, 42.17A.625, and 42.17A.630;</w:t>
      </w:r>
    </w:p>
    <w:p>
      <w:pPr>
        <w:spacing w:before="0" w:after="0" w:line="408" w:lineRule="exact"/>
        <w:ind w:left="0" w:right="0" w:firstLine="576"/>
        <w:jc w:val="left"/>
      </w:pPr>
      <w:r>
        <w:rPr>
          <w:u w:val="single"/>
        </w:rPr>
        <w:t xml:space="preserve">(13)(a) Attempt to make available via the web site other public records submitted to or generated by the commission that are required by this chapter to be available for public use or inspection;</w:t>
      </w:r>
    </w:p>
    <w:p>
      <w:pPr>
        <w:spacing w:before="0" w:after="0" w:line="408" w:lineRule="exact"/>
        <w:ind w:left="0" w:right="0" w:firstLine="576"/>
        <w:jc w:val="left"/>
      </w:pPr>
      <w:r>
        <w:rPr>
          <w:u w:val="single"/>
        </w:rPr>
        <w:t xml:space="preserve">(b) The statement of financial affairs filed pursuant to RCW 42.17A.700 is subject to public disclosure upon request, but the commission may not post the statements of financial affairs on any web site;</w:t>
      </w:r>
    </w:p>
    <w:p>
      <w:pPr>
        <w:spacing w:before="0" w:after="0" w:line="408" w:lineRule="exact"/>
        <w:ind w:left="0" w:right="0" w:firstLine="576"/>
        <w:jc w:val="left"/>
      </w:pPr>
      <w:r>
        <w:rPr>
          <w:u w:val="single"/>
        </w:rPr>
        <w:t xml:space="preserve">(14) Publish a calendar of significant reporting dates on the commission's web site; and</w:t>
      </w:r>
    </w:p>
    <w:p>
      <w:pPr>
        <w:spacing w:before="0" w:after="0" w:line="408" w:lineRule="exact"/>
        <w:ind w:left="0" w:right="0" w:firstLine="576"/>
        <w:jc w:val="left"/>
      </w:pPr>
      <w:r>
        <w:rPr>
          <w:u w:val="single"/>
        </w:rPr>
        <w:t xml:space="preserve">(15) Establish goals that all reports, copies of reports, or copies of the data or information included in reports, filed under RCW 42.17A.205, 42.17A.225, 42.17A.235, 42.17A.255, 42.17A.265, 42.17A.600, 42.17A.615, 42.17A.625, and 42.17A.630, are submitted:</w:t>
      </w:r>
    </w:p>
    <w:p>
      <w:pPr>
        <w:spacing w:before="0" w:after="0" w:line="408" w:lineRule="exact"/>
        <w:ind w:left="0" w:right="0" w:firstLine="576"/>
        <w:jc w:val="left"/>
      </w:pPr>
      <w:r>
        <w:rPr>
          <w:u w:val="single"/>
        </w:rPr>
        <w:t xml:space="preserve">(a) Using the commission's electronic filing system and must be accessible in the commission's office and on the commission's web site within two business days of the commission's receipt of the report; and</w:t>
      </w:r>
    </w:p>
    <w:p>
      <w:pPr>
        <w:spacing w:before="0" w:after="0" w:line="408" w:lineRule="exact"/>
        <w:ind w:left="0" w:right="0" w:firstLine="576"/>
        <w:jc w:val="left"/>
      </w:pPr>
      <w:r>
        <w:rPr>
          <w:u w:val="single"/>
        </w:rPr>
        <w:t xml:space="preserve">(b) On paper and must be accessible in the commission's office and on the commission's web site within four business days of the actual physical receipt of the report, and not the technical date of filing as provided under RCW 42.17A.140, as specified in rule adopted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2018 c 304 s 4 are each amended to read as follows:</w:t>
      </w:r>
    </w:p>
    <w:p>
      <w:pPr>
        <w:spacing w:before="0" w:after="0" w:line="408" w:lineRule="exact"/>
        <w:ind w:left="0" w:right="0" w:firstLine="576"/>
        <w:jc w:val="left"/>
      </w:pPr>
      <w:r>
        <w:rPr>
          <w:u w:val="single"/>
        </w:rPr>
        <w:t xml:space="preserve">In addition to the duties in RCW 42.17A.105, t</w:t>
      </w:r>
      <w:r>
        <w:rPr/>
        <w:t xml:space="preserve">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that </w:t>
      </w:r>
      <w:r>
        <w:t>((</w:t>
      </w:r>
      <w:r>
        <w:rPr>
          <w:strike/>
        </w:rPr>
        <w:t xml:space="preserve">an actual</w:t>
      </w:r>
      <w:r>
        <w:t>))</w:t>
      </w:r>
      <w:r>
        <w:rPr/>
        <w:t xml:space="preserve"> </w:t>
      </w:r>
      <w:r>
        <w:rPr>
          <w:u w:val="single"/>
        </w:rPr>
        <w:t xml:space="preserve">a</w:t>
      </w:r>
      <w:r>
        <w:rPr/>
        <w:t xml:space="preserve">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w:t>
      </w:r>
      <w:r>
        <w:t>((</w:t>
      </w:r>
      <w:r>
        <w:rPr>
          <w:strike/>
        </w:rPr>
        <w:t xml:space="preserve">the</w:t>
      </w:r>
      <w:r>
        <w:t>))</w:t>
      </w:r>
      <w:r>
        <w:rPr/>
        <w:t xml:space="preserve"> election campaign provisions of this chapter, if they have not received contributions nor made expenditures in connection with any election campaign of more than five thousand dollars; </w:t>
      </w:r>
      <w:r>
        <w:t>((</w:t>
      </w:r>
      <w:r>
        <w:rPr>
          <w:strike/>
        </w:rPr>
        <w:t xml:space="preserve">and</w:t>
      </w:r>
      <w:r>
        <w:t>))</w:t>
      </w:r>
    </w:p>
    <w:p>
      <w:pPr>
        <w:spacing w:before="0" w:after="0" w:line="408" w:lineRule="exact"/>
        <w:ind w:left="0" w:right="0" w:firstLine="576"/>
        <w:jc w:val="left"/>
      </w:pPr>
      <w:r>
        <w:rPr/>
        <w:t xml:space="preserve">(9) Develop and provide to filers a system for certification of reports required under this chapter which are transmitted </w:t>
      </w:r>
      <w:r>
        <w:t>((</w:t>
      </w:r>
      <w:r>
        <w:rPr>
          <w:strike/>
        </w:rPr>
        <w:t xml:space="preserve">by facsimile or</w:t>
      </w:r>
      <w:r>
        <w:t>))</w:t>
      </w:r>
      <w:r>
        <w:rPr/>
        <w:t xml:space="preserve"> electronically to the commission. Implementation of the program is contingent on the availability of funds</w:t>
      </w:r>
      <w:r>
        <w:rPr>
          <w:u w:val="single"/>
        </w:rPr>
        <w:t xml:space="preserve">; and</w:t>
      </w:r>
    </w:p>
    <w:p>
      <w:pPr>
        <w:spacing w:before="0" w:after="0" w:line="408" w:lineRule="exact"/>
        <w:ind w:left="0" w:right="0" w:firstLine="576"/>
        <w:jc w:val="left"/>
      </w:pPr>
      <w:r>
        <w:rPr>
          <w:u w:val="single"/>
        </w:rPr>
        <w:t xml:space="preserve">(10) Make available and keep current on its web site a glossary of all defined terms in this chapter and in rules adopted by the commission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The commission may apply for and obtain a superior court order approving and authorizing a subpoena in advance of its issuance. The application may be made in Thurston county, the county where the subpoenaed person resides or is found, or the county where the subpoenaed documents, records, or evidence are located.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commission's authority and that the subpoenaed documents, records, evidence, or testimony are reasonably related to an investigation within the commission's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commission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2010 c 204 s 304 are each amended to read as follows:</w:t>
      </w:r>
    </w:p>
    <w:p>
      <w:pPr>
        <w:spacing w:before="0" w:after="0" w:line="408" w:lineRule="exact"/>
        <w:ind w:left="0" w:right="0" w:firstLine="576"/>
        <w:jc w:val="left"/>
      </w:pPr>
      <w:r>
        <w:rPr/>
        <w:t xml:space="preserve">(1) The commission may suspend or modify any of the reporting requirements of this chapter if it finds that literal application of this chapter works a manifestly unreasonable hardship in a particular case and the suspension or modification will not frustrate the purposes of this chapter. The commission may suspend or modify reporting requirements </w:t>
      </w:r>
      <w:r>
        <w:rPr>
          <w:u w:val="single"/>
        </w:rPr>
        <w:t xml:space="preserve">only to the extent necessary to substantially relieve the hardship and</w:t>
      </w:r>
      <w:r>
        <w:rPr/>
        <w:t xml:space="preserve"> only after a hearing is held and the suspension or modification receives approval </w:t>
      </w:r>
      <w:r>
        <w:t>((</w:t>
      </w:r>
      <w:r>
        <w:rPr>
          <w:strike/>
        </w:rPr>
        <w:t xml:space="preserve">from a majority of the commission. The commission shall act to suspend or modify any reporting requirements:</w:t>
      </w:r>
    </w:p>
    <w:p>
      <w:pPr>
        <w:spacing w:before="0" w:after="0" w:line="408" w:lineRule="exact"/>
        <w:ind w:left="0" w:right="0" w:firstLine="576"/>
        <w:jc w:val="left"/>
      </w:pPr>
      <w:r>
        <w:rPr>
          <w:strike/>
        </w:rPr>
        <w:t xml:space="preserve">(a) Only if it determines that facts exist that are clear and convincing proof of the findings required under this section; and</w:t>
      </w:r>
    </w:p>
    <w:p>
      <w:pPr>
        <w:spacing w:before="0" w:after="0" w:line="408" w:lineRule="exact"/>
        <w:ind w:left="0" w:right="0" w:firstLine="576"/>
        <w:jc w:val="left"/>
      </w:pPr>
      <w:r>
        <w:rPr>
          <w:strike/>
        </w:rPr>
        <w:t xml:space="preserve">(b) Only to the extent necessary to substantially relieve the hardship</w:t>
      </w:r>
      <w:r>
        <w:t>))</w:t>
      </w:r>
      <w:r>
        <w:rPr>
          <w:u w:val="single"/>
        </w:rPr>
        <w:t xml:space="preserve">. A suspension or modification of the financial affairs reporting requirements in RCW 42.17A.710 may be approved for an elected official's term of office or for up to three years for an executive state officer. If a material change in the applicant's circumstances or relevant information occurs or has occurred, the applicant must request a modification at least one month prior to the next filing deadline rather than at the conclusion of the term</w:t>
      </w:r>
      <w:r>
        <w:rPr/>
        <w:t xml:space="preserve">.</w:t>
      </w:r>
    </w:p>
    <w:p>
      <w:pPr>
        <w:spacing w:before="0" w:after="0" w:line="408" w:lineRule="exact"/>
        <w:ind w:left="0" w:right="0" w:firstLine="576"/>
        <w:jc w:val="left"/>
      </w:pPr>
      <w:r>
        <w:rPr/>
        <w:t xml:space="preserve">(2) A manifestly unreasonable hardship exists if reporting the name of an entity required to be reported under RCW 42.17A.710(1)(g)(ii) would be likely to adversely affect the competitive position of any entity in which the person filing the report, or any member of </w:t>
      </w:r>
      <w:r>
        <w:t>((</w:t>
      </w:r>
      <w:r>
        <w:rPr>
          <w:strike/>
        </w:rPr>
        <w:t xml:space="preserve">his or her</w:t>
      </w:r>
      <w:r>
        <w:t>))</w:t>
      </w:r>
      <w:r>
        <w:rPr/>
        <w:t xml:space="preserve"> </w:t>
      </w:r>
      <w:r>
        <w:rPr>
          <w:u w:val="single"/>
        </w:rPr>
        <w:t xml:space="preserve">the person's</w:t>
      </w:r>
      <w:r>
        <w:rPr/>
        <w:t xml:space="preserve"> immediate family, holds any office, directorship, general partnership interest, or an ownership interest of ten percent or more.</w:t>
      </w:r>
    </w:p>
    <w:p>
      <w:pPr>
        <w:spacing w:before="0" w:after="0" w:line="408" w:lineRule="exact"/>
        <w:ind w:left="0" w:right="0" w:firstLine="576"/>
        <w:jc w:val="left"/>
      </w:pPr>
      <w:r>
        <w:rPr/>
        <w:t xml:space="preserve">(3) Requests for </w:t>
      </w:r>
      <w:r>
        <w:t>((</w:t>
      </w:r>
      <w:r>
        <w:rPr>
          <w:strike/>
        </w:rPr>
        <w:t xml:space="preserve">renewals of</w:t>
      </w:r>
      <w:r>
        <w:t>))</w:t>
      </w:r>
      <w:r>
        <w:rPr/>
        <w:t xml:space="preserve"> reporting modifications may be heard in a brief adjudicative proceeding as set forth in RCW 34.05.482 through 34.05.494 and in accordance with the standards established in this section. </w:t>
      </w:r>
      <w:r>
        <w:t>((</w:t>
      </w:r>
      <w:r>
        <w:rPr>
          <w:strike/>
        </w:rPr>
        <w:t xml:space="preserve">No initial request may be heard in a brief adjudicative proceeding. No request for renewal may be heard in a brief adjudicative proceeding if the initial request was granted more than three years previously or if the applicant is holding an office or position of employment different from the office or position held when the initial request was granted.</w:t>
      </w:r>
      <w:r>
        <w:t>))</w:t>
      </w:r>
      <w:r>
        <w:rPr/>
        <w:t xml:space="preserve"> </w:t>
      </w:r>
      <w:r>
        <w:rPr>
          <w:u w:val="single"/>
        </w:rPr>
        <w:t xml:space="preserve">The commission, the commission chair acting as presiding officer, or another commissioner appointed by the chair to serve as presiding officer, may preside over a brief adjudicatory proceeding. If a modification is requested by a filer because of a concern for personal safety, the information submitted regarding that safety concern shall not be made public prior to, or at, the hearing on the request. Any information provided or prepared for the modification hearing shall remain exempt from public disclosure under this chapter and chapter 42.56 RCW to the extent it is determined at the hearing that disclosure of such information would present a personal safety risk to a reasonable person.</w:t>
      </w:r>
    </w:p>
    <w:p>
      <w:pPr>
        <w:spacing w:before="0" w:after="0" w:line="408" w:lineRule="exact"/>
        <w:ind w:left="0" w:right="0" w:firstLine="576"/>
        <w:jc w:val="left"/>
      </w:pPr>
      <w:r>
        <w:rPr/>
        <w:t xml:space="preserve">(4) </w:t>
      </w:r>
      <w:r>
        <w:rPr>
          <w:u w:val="single"/>
        </w:rPr>
        <w:t xml:space="preserve">If the commission, or presiding officer, grants a modification request, the commission or presiding officer may apply the modification retroactively to previously filed reports. In that event, previously reported information of the kind that is no longer being reported is confidential and exempt from public disclosure under this chapter and chapter 42.56 RCW.</w:t>
      </w:r>
    </w:p>
    <w:p>
      <w:pPr>
        <w:spacing w:before="0" w:after="0" w:line="408" w:lineRule="exact"/>
        <w:ind w:left="0" w:right="0" w:firstLine="576"/>
        <w:jc w:val="left"/>
      </w:pPr>
      <w:r>
        <w:rPr>
          <w:u w:val="single"/>
        </w:rPr>
        <w:t xml:space="preserve">(5)</w:t>
      </w:r>
      <w:r>
        <w:rPr/>
        <w:t xml:space="preserve">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125</w:t>
      </w:r>
      <w:r>
        <w:rPr/>
        <w:t xml:space="preserve"> and 2011 c 60 s 21 are each amended to read as follows:</w:t>
      </w:r>
    </w:p>
    <w:p>
      <w:pPr>
        <w:spacing w:before="0" w:after="0" w:line="408" w:lineRule="exact"/>
        <w:ind w:left="0" w:right="0" w:firstLine="576"/>
        <w:jc w:val="left"/>
      </w:pPr>
      <w:r>
        <w:t>((</w:t>
      </w:r>
      <w:r>
        <w:rPr>
          <w:strike/>
        </w:rPr>
        <w:t xml:space="preserve">(1) At the beginning of each even-numbered calendar year, the commission shall increase or decrease the dollar amounts in RCW 42.17A.005(26), 42.17A.405, 42.17A.410, 42.17A.445(3), 42.17A.475, and 42.17A.630(1) based on changes in economic conditions as reflected in the inflationary index recommended by the office of financial management. The new dollar amounts established by the commission under this section shall be rounded off to amounts as judged most convenient for public understanding and so as to be within ten percent of the target amount equal to the base amount provided in this chapter multiplied by the increase in the inflationary index since July 2008.</w:t>
      </w:r>
    </w:p>
    <w:p>
      <w:pPr>
        <w:spacing w:before="0" w:after="0" w:line="408" w:lineRule="exact"/>
        <w:ind w:left="0" w:right="0" w:firstLine="576"/>
        <w:jc w:val="left"/>
      </w:pPr>
      <w:r>
        <w:rPr>
          <w:strike/>
        </w:rPr>
        <w:t xml:space="preserve">(2) The commission may revise,</w:t>
      </w:r>
      <w:r>
        <w:t>))</w:t>
      </w:r>
      <w:r>
        <w:rPr/>
        <w:t xml:space="preserve"> </w:t>
      </w:r>
      <w:r>
        <w:rPr>
          <w:u w:val="single"/>
        </w:rPr>
        <w:t xml:space="preserve">A</w:t>
      </w:r>
      <w:r>
        <w:rPr/>
        <w:t xml:space="preserve">t least once every five years</w:t>
      </w:r>
      <w:r>
        <w:rPr>
          <w:u w:val="single"/>
        </w:rPr>
        <w:t xml:space="preserve">,</w:t>
      </w:r>
      <w:r>
        <w:rPr/>
        <w:t xml:space="preserve"> but no more often than every two years, </w:t>
      </w:r>
      <w:r>
        <w:rPr>
          <w:u w:val="single"/>
        </w:rPr>
        <w:t xml:space="preserve">the commission must consider whether to revise</w:t>
      </w:r>
      <w:r>
        <w:rPr/>
        <w:t xml:space="preserve"> the monetary </w:t>
      </w:r>
      <w:r>
        <w:rPr>
          <w:u w:val="single"/>
        </w:rPr>
        <w:t xml:space="preserve">contribution limits and</w:t>
      </w:r>
      <w:r>
        <w:rPr/>
        <w:t xml:space="preserve"> reporting thresholds and </w:t>
      </w:r>
      <w:r>
        <w:t>((</w:t>
      </w:r>
      <w:r>
        <w:rPr>
          <w:strike/>
        </w:rPr>
        <w:t xml:space="preserve">reporting</w:t>
      </w:r>
      <w:r>
        <w:t>))</w:t>
      </w:r>
      <w:r>
        <w:rPr/>
        <w:t xml:space="preserve"> code values of this chapter. </w:t>
      </w:r>
      <w:r>
        <w:rPr>
          <w:u w:val="single"/>
        </w:rPr>
        <w:t xml:space="preserve">If the commission chooses to make revisions, t</w:t>
      </w:r>
      <w:r>
        <w:rPr/>
        <w:t xml:space="preserve">he revisions shall be only for the purpose of recognizing economic changes as reflected by an inflationary index recommended by the office of financial management</w:t>
      </w:r>
      <w:r>
        <w:rPr>
          <w:u w:val="single"/>
        </w:rPr>
        <w:t xml:space="preserve">, and may be rounded off to amounts as determined by the commission to be most accessible for public understanding</w:t>
      </w:r>
      <w:r>
        <w:rPr/>
        <w:t xml:space="preserve">. The revisions shall be guided by the change in the index for the period commencing with the month of December preceding the last revision and concluding with the month of December preceding the month the revision is adopted. As to each of the three general categories of this chapter, reports of campaign finance, reports of lobbyist activity, and reports of the financial affairs of elected and appointed officials, the revisions shall equally affect all thresholds within each category. The revisions authorized by this subsection shall reflect economic changes from the time of the last legislative enactment affecting the respective code or threshold.</w:t>
      </w:r>
    </w:p>
    <w:p>
      <w:pPr>
        <w:spacing w:before="0" w:after="0" w:line="408" w:lineRule="exact"/>
        <w:ind w:left="0" w:right="0" w:firstLine="576"/>
        <w:jc w:val="left"/>
      </w:pPr>
      <w:r>
        <w:t>((</w:t>
      </w:r>
      <w:r>
        <w:rPr>
          <w:strike/>
        </w:rPr>
        <w:t xml:space="preserve">(3)</w:t>
      </w:r>
      <w:r>
        <w:t>))</w:t>
      </w:r>
      <w:r>
        <w:rPr/>
        <w:t xml:space="preserve"> Revisions made in accordance with </w:t>
      </w:r>
      <w:r>
        <w:t>((</w:t>
      </w:r>
      <w:r>
        <w:rPr>
          <w:strike/>
        </w:rPr>
        <w:t xml:space="preserve">subsections (1) and (2) of</w:t>
      </w:r>
      <w:r>
        <w:t>))</w:t>
      </w:r>
      <w:r>
        <w:rPr/>
        <w:t xml:space="preserve"> this section shall be adopted as rules </w:t>
      </w:r>
      <w:r>
        <w:t>((</w:t>
      </w:r>
      <w:r>
        <w:rPr>
          <w:strike/>
        </w:rPr>
        <w:t xml:space="preserve">under</w:t>
      </w:r>
      <w:r>
        <w:t>))</w:t>
      </w:r>
      <w:r>
        <w:rPr/>
        <w:t xml:space="preserve"> </w:t>
      </w:r>
      <w:r>
        <w:rPr>
          <w:u w:val="single"/>
        </w:rPr>
        <w:t xml:space="preserve">in accordance with</w:t>
      </w:r>
      <w:r>
        <w:rPr/>
        <w:t xml:space="preserve">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135</w:t>
      </w:r>
      <w:r>
        <w:rPr/>
        <w:t xml:space="preserve"> and 2010 c 204 s 307 are each amended to read as follows:</w:t>
      </w:r>
    </w:p>
    <w:p>
      <w:pPr>
        <w:spacing w:before="0" w:after="0" w:line="408" w:lineRule="exact"/>
        <w:ind w:left="0" w:right="0" w:firstLine="576"/>
        <w:jc w:val="left"/>
      </w:pPr>
      <w:r>
        <w:rPr/>
        <w:t xml:space="preserve">(1) Except as provided in subsections (2), (3), and (7) of this section, the reporting provisions of this chapter do not apply to:</w:t>
      </w:r>
    </w:p>
    <w:p>
      <w:pPr>
        <w:spacing w:before="0" w:after="0" w:line="408" w:lineRule="exact"/>
        <w:ind w:left="0" w:right="0" w:firstLine="576"/>
        <w:jc w:val="left"/>
      </w:pPr>
      <w:r>
        <w:rPr/>
        <w:t xml:space="preserve">(a) Candidates, elected officials, and agencies in political subdivisions with </w:t>
      </w:r>
      <w:r>
        <w:t>((</w:t>
      </w:r>
      <w:r>
        <w:rPr>
          <w:strike/>
        </w:rPr>
        <w:t xml:space="preserve">less</w:t>
      </w:r>
      <w:r>
        <w:t>))</w:t>
      </w:r>
      <w:r>
        <w:rPr/>
        <w:t xml:space="preserve"> </w:t>
      </w:r>
      <w:r>
        <w:rPr>
          <w:u w:val="single"/>
        </w:rPr>
        <w:t xml:space="preserve">fewer</w:t>
      </w:r>
      <w:r>
        <w:rPr/>
        <w:t xml:space="preserve"> than </w:t>
      </w:r>
      <w:r>
        <w:t>((</w:t>
      </w:r>
      <w:r>
        <w:rPr>
          <w:strike/>
        </w:rPr>
        <w:t xml:space="preserve">one</w:t>
      </w:r>
      <w:r>
        <w:t>))</w:t>
      </w:r>
      <w:r>
        <w:rPr/>
        <w:t xml:space="preserve"> </w:t>
      </w:r>
      <w:r>
        <w:rPr>
          <w:u w:val="single"/>
        </w:rPr>
        <w:t xml:space="preserve">two</w:t>
      </w:r>
      <w:r>
        <w:rPr/>
        <w:t xml:space="preserve"> thousand registered voters as of the date of the most recent general election in the jurisdiction;</w:t>
      </w:r>
    </w:p>
    <w:p>
      <w:pPr>
        <w:spacing w:before="0" w:after="0" w:line="408" w:lineRule="exact"/>
        <w:ind w:left="0" w:right="0" w:firstLine="576"/>
        <w:jc w:val="left"/>
      </w:pPr>
      <w:r>
        <w:rPr/>
        <w:t xml:space="preserve">(b) Political committees formed to support or oppose candidates or ballot propositions in such political subdivisions; or </w:t>
      </w:r>
    </w:p>
    <w:p>
      <w:pPr>
        <w:spacing w:before="0" w:after="0" w:line="408" w:lineRule="exact"/>
        <w:ind w:left="0" w:right="0" w:firstLine="576"/>
        <w:jc w:val="left"/>
      </w:pPr>
      <w:r>
        <w:rPr/>
        <w:t xml:space="preserve">(c) Persons making independent expenditures in support of or opposition to such ballot propositions.</w:t>
      </w:r>
    </w:p>
    <w:p>
      <w:pPr>
        <w:spacing w:before="0" w:after="0" w:line="408" w:lineRule="exact"/>
        <w:ind w:left="0" w:right="0" w:firstLine="576"/>
        <w:jc w:val="left"/>
      </w:pPr>
      <w:r>
        <w:rPr/>
        <w:t xml:space="preserve">(2) The reporting provisions of this chapter apply in any exempt political subdivision from which a "petition for disclosure" containing the valid signatures of fifteen percent of the number of registered voters, as of the date of the most recent general election in the political subdivision, is filed with the commission. The commission shall by rule prescribe the form of the petition. After the signatures are gathered, the petition shall be presented to the auditor or elections officer of the county, or counties, in which the political subdivision is located. The auditor or elections officer shall verify the signatures and certify to the commission that the petition contains no less than the required number of valid signatures. The commission, upon receipt of a valid petition, shall order every known affected person in the political subdivision to file the initially required statement and reports within fourteen days of the date of the order.</w:t>
      </w:r>
    </w:p>
    <w:p>
      <w:pPr>
        <w:spacing w:before="0" w:after="0" w:line="408" w:lineRule="exact"/>
        <w:ind w:left="0" w:right="0" w:firstLine="576"/>
        <w:jc w:val="left"/>
      </w:pPr>
      <w:r>
        <w:rPr/>
        <w:t xml:space="preserve">(3) The reporting provisions of this chapter apply in any exempt political subdivision that by ordinance, resolution, or other official action has petitioned the commission to make the provisions applicable to elected officials and candidates of the exempt political subdivision. A copy of the action shall be sent to the commission. If the commission finds the petition to be a valid action of the appropriate governing body or authority, the commission shall order every known affected person in the political subdivision to file the initially required statement and reports within fourteen days of the date of the order.</w:t>
      </w:r>
    </w:p>
    <w:p>
      <w:pPr>
        <w:spacing w:before="0" w:after="0" w:line="408" w:lineRule="exact"/>
        <w:ind w:left="0" w:right="0" w:firstLine="576"/>
        <w:jc w:val="left"/>
      </w:pPr>
      <w:r>
        <w:rPr/>
        <w:t xml:space="preserve">(4) The commission shall void any order issued by it pursuant to subsection (2) or (3) of this section when, at least four years after issuing the order, the commission is presented a petition or official action so requesting from the affected political subdivision. Such petition or official action shall meet the respective requirements of subsection (2) or (3) of this section.</w:t>
      </w:r>
    </w:p>
    <w:p>
      <w:pPr>
        <w:spacing w:before="0" w:after="0" w:line="408" w:lineRule="exact"/>
        <w:ind w:left="0" w:right="0" w:firstLine="576"/>
        <w:jc w:val="left"/>
      </w:pPr>
      <w:r>
        <w:rPr/>
        <w:t xml:space="preserve">(5) Any petition for disclosure, ordinance, resolution, or official action of an agency petitioning the commission to void the exemption in RCW 42.17A.200(3) shall not be considered unless it has been filed with the commission:</w:t>
      </w:r>
    </w:p>
    <w:p>
      <w:pPr>
        <w:spacing w:before="0" w:after="0" w:line="408" w:lineRule="exact"/>
        <w:ind w:left="0" w:right="0" w:firstLine="576"/>
        <w:jc w:val="left"/>
      </w:pPr>
      <w:r>
        <w:rPr/>
        <w:t xml:space="preserve">(a) In the case of a ballot </w:t>
      </w:r>
      <w:r>
        <w:t>((</w:t>
      </w:r>
      <w:r>
        <w:rPr>
          <w:strike/>
        </w:rPr>
        <w:t xml:space="preserve">measure</w:t>
      </w:r>
      <w:r>
        <w:t>))</w:t>
      </w:r>
      <w:r>
        <w:rPr/>
        <w:t xml:space="preserve"> </w:t>
      </w:r>
      <w:r>
        <w:rPr>
          <w:u w:val="single"/>
        </w:rPr>
        <w:t xml:space="preserve">proposition</w:t>
      </w:r>
      <w:r>
        <w:rPr/>
        <w:t xml:space="preserve">, at least sixty days before the date of any election in which campaign finance reporting is to be required;</w:t>
      </w:r>
    </w:p>
    <w:p>
      <w:pPr>
        <w:spacing w:before="0" w:after="0" w:line="408" w:lineRule="exact"/>
        <w:ind w:left="0" w:right="0" w:firstLine="576"/>
        <w:jc w:val="left"/>
      </w:pPr>
      <w:r>
        <w:rPr/>
        <w:t xml:space="preserve">(b) In the case of a candidate, at least sixty days before the first day on which a person may file a declaration of candidacy for any election in which campaign finance reporting is to be required.</w:t>
      </w:r>
    </w:p>
    <w:p>
      <w:pPr>
        <w:spacing w:before="0" w:after="0" w:line="408" w:lineRule="exact"/>
        <w:ind w:left="0" w:right="0" w:firstLine="576"/>
        <w:jc w:val="left"/>
      </w:pPr>
      <w:r>
        <w:rPr/>
        <w:t xml:space="preserve">(6) Any person exempted from reporting under this chapter may at </w:t>
      </w:r>
      <w:r>
        <w:t>((</w:t>
      </w:r>
      <w:r>
        <w:rPr>
          <w:strike/>
        </w:rPr>
        <w:t xml:space="preserve">his or her</w:t>
      </w:r>
      <w:r>
        <w:t>))</w:t>
      </w:r>
      <w:r>
        <w:rPr/>
        <w:t xml:space="preserve"> </w:t>
      </w:r>
      <w:r>
        <w:rPr>
          <w:u w:val="single"/>
        </w:rPr>
        <w:t xml:space="preserve">the person's</w:t>
      </w:r>
      <w:r>
        <w:rPr/>
        <w:t xml:space="preserve"> option file the statement and reports.</w:t>
      </w:r>
    </w:p>
    <w:p>
      <w:pPr>
        <w:spacing w:before="0" w:after="0" w:line="408" w:lineRule="exact"/>
        <w:ind w:left="0" w:right="0" w:firstLine="576"/>
        <w:jc w:val="left"/>
      </w:pPr>
      <w:r>
        <w:rPr/>
        <w:t xml:space="preserve">(7) The reporting provisions of this chapter apply to a candidate in any political subdivision if the candidate receives or expects to receive five thousand dollars or more in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140</w:t>
      </w:r>
      <w:r>
        <w:rPr/>
        <w:t xml:space="preserve"> and 2010 c 204 s 308 are each amended to read as follows:</w:t>
      </w:r>
    </w:p>
    <w:p>
      <w:pPr>
        <w:spacing w:before="0" w:after="0" w:line="408" w:lineRule="exact"/>
        <w:ind w:left="0" w:right="0" w:firstLine="576"/>
        <w:jc w:val="left"/>
      </w:pPr>
      <w:r>
        <w:rPr/>
        <w:t xml:space="preserve">(1) Except as provided in subsection (2) of this section, the date of receipt of any properly addressed application, report, statement, notice, or payment required to be made under the provisions of this chapter is the date shown by the post office cancellation mark on the envelope of the submitted material. The provisions of this section do not apply to reports required to be delivered under RCW 42.17A.265 and 42.17A.625.</w:t>
      </w:r>
    </w:p>
    <w:p>
      <w:pPr>
        <w:spacing w:before="0" w:after="0" w:line="408" w:lineRule="exact"/>
        <w:ind w:left="0" w:right="0" w:firstLine="576"/>
        <w:jc w:val="left"/>
      </w:pPr>
      <w:r>
        <w:rPr/>
        <w:t xml:space="preserve">(2) When a report is filed electronically with the commission, it is deemed to have been received on the file transfer date. The commission shall notify the filer of receipt of the electronically filed report. Such notification may be sent by mail</w:t>
      </w:r>
      <w:r>
        <w:t>((</w:t>
      </w:r>
      <w:r>
        <w:rPr>
          <w:strike/>
        </w:rPr>
        <w:t xml:space="preserve">, facsimile,</w:t>
      </w:r>
      <w:r>
        <w:t>))</w:t>
      </w:r>
      <w:r>
        <w:rPr/>
        <w:t xml:space="preserve"> or </w:t>
      </w:r>
      <w:r>
        <w:t>((</w:t>
      </w:r>
      <w:r>
        <w:rPr>
          <w:strike/>
        </w:rPr>
        <w:t xml:space="preserve">electronic mail</w:t>
      </w:r>
      <w:r>
        <w:t>))</w:t>
      </w:r>
      <w:r>
        <w:rPr/>
        <w:t xml:space="preserve"> </w:t>
      </w:r>
      <w:r>
        <w:rPr>
          <w:u w:val="single"/>
        </w:rPr>
        <w:t xml:space="preserve">electronically</w:t>
      </w:r>
      <w:r>
        <w:rPr/>
        <w:t xml:space="preserve">. If the notification of receipt of the electronically filed report is not received by the filer, the filer may offer </w:t>
      </w:r>
      <w:r>
        <w:t>((</w:t>
      </w:r>
      <w:r>
        <w:rPr>
          <w:strike/>
        </w:rPr>
        <w:t xml:space="preserve">his or her own</w:t>
      </w:r>
      <w:r>
        <w:t>))</w:t>
      </w:r>
      <w:r>
        <w:rPr/>
        <w:t xml:space="preserve"> proof of sending the report, and such proof shall be treated as if it were a receipt sent by the commission. Electronic filing may be used for purposes of filing the special reports required to be delivered under RCW 42.17A.265 and 42.17A.625.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2011 c 145 s 3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the last three weeks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committee;</w:t>
      </w:r>
    </w:p>
    <w:p>
      <w:pPr>
        <w:spacing w:before="0" w:after="0" w:line="408" w:lineRule="exact"/>
        <w:ind w:left="0" w:right="0" w:firstLine="576"/>
        <w:jc w:val="left"/>
      </w:pPr>
      <w:r>
        <w:rPr/>
        <w:t xml:space="preserve">(b) The names </w:t>
      </w:r>
      <w:r>
        <w:t>((</w:t>
      </w:r>
      <w:r>
        <w:rPr>
          <w:strike/>
        </w:rPr>
        <w:t xml:space="preserve">and</w:t>
      </w:r>
      <w:r>
        <w:t>))</w:t>
      </w:r>
      <w:r>
        <w:rPr>
          <w:u w:val="single"/>
        </w:rPr>
        <w:t xml:space="preserve">,</w:t>
      </w:r>
      <w:r>
        <w:rPr/>
        <w:t xml:space="preserve"> addresses</w:t>
      </w:r>
      <w:r>
        <w:rPr>
          <w:u w:val="single"/>
        </w:rPr>
        <w:t xml:space="preserve">, and electronic contact information</w:t>
      </w:r>
      <w:r>
        <w:rPr/>
        <w:t xml:space="preserve">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in the event of dissolution;</w:t>
      </w:r>
    </w:p>
    <w:p>
      <w:pPr>
        <w:spacing w:before="0" w:after="0" w:line="408" w:lineRule="exact"/>
        <w:ind w:left="0" w:right="0" w:firstLine="576"/>
        <w:jc w:val="left"/>
      </w:pPr>
      <w:r>
        <w:rPr/>
        <w:t xml:space="preserve">(i) </w:t>
      </w:r>
      <w:r>
        <w:t>((</w:t>
      </w:r>
      <w:r>
        <w:rPr>
          <w:strike/>
        </w:rPr>
        <w:t xml:space="preserve">The street address of the place and the hours during which the committee will make available for public inspection its books of account and all reports filed in accordance with RCW 42.17A.235;</w:t>
      </w:r>
    </w:p>
    <w:p>
      <w:pPr>
        <w:spacing w:before="0" w:after="0" w:line="408" w:lineRule="exact"/>
        <w:ind w:left="0" w:right="0" w:firstLine="576"/>
        <w:jc w:val="left"/>
      </w:pPr>
      <w:r>
        <w:rPr>
          <w:strike/>
        </w:rPr>
        <w:t xml:space="preserve">(j)</w:t>
      </w:r>
      <w:r>
        <w:t>))</w:t>
      </w:r>
      <w:r>
        <w:rPr/>
        <w:t xml:space="preserve"> Such other information as the commission may by </w:t>
      </w:r>
      <w:r>
        <w:t>((</w:t>
      </w:r>
      <w:r>
        <w:rPr>
          <w:strike/>
        </w:rPr>
        <w:t xml:space="preserve">regulation</w:t>
      </w:r>
      <w:r>
        <w:t>))</w:t>
      </w:r>
      <w:r>
        <w:rPr/>
        <w:t xml:space="preserve"> </w:t>
      </w:r>
      <w:r>
        <w:rPr>
          <w:u w:val="single"/>
        </w:rPr>
        <w:t xml:space="preserve">rule</w:t>
      </w:r>
      <w:r>
        <w:rPr/>
        <w:t xml:space="preserve"> prescribe, in keeping with the policies and purposes of this chapter;</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The name, address, and title of any person who authorizes expenditures or makes decisions on behalf of the candidate or committee; and</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ten days following the change.</w:t>
      </w:r>
    </w:p>
    <w:p>
      <w:pPr>
        <w:spacing w:before="0" w:after="0" w:line="408" w:lineRule="exact"/>
        <w:ind w:left="0" w:right="0" w:firstLine="576"/>
        <w:jc w:val="left"/>
      </w:pPr>
      <w:r>
        <w:rPr/>
        <w:t xml:space="preserve">(5) As used in this section, the "name" of a sponsored committee must include the name of the person </w:t>
      </w:r>
      <w:r>
        <w:t>((</w:t>
      </w:r>
      <w:r>
        <w:rPr>
          <w:strike/>
        </w:rPr>
        <w:t xml:space="preserve">that</w:t>
      </w:r>
      <w:r>
        <w:t>))</w:t>
      </w:r>
      <w:r>
        <w:rPr/>
        <w:t xml:space="preserve"> </w:t>
      </w:r>
      <w:r>
        <w:rPr>
          <w:u w:val="single"/>
        </w:rPr>
        <w:t xml:space="preserve">who</w:t>
      </w:r>
      <w:r>
        <w:rPr/>
        <w:t xml:space="preserve">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w:t>
      </w:r>
      <w:r>
        <w:t>((</w:t>
      </w:r>
      <w:r>
        <w:rPr>
          <w:strike/>
        </w:rPr>
        <w:t xml:space="preserve">measure</w:t>
      </w:r>
      <w:r>
        <w:t>))</w:t>
      </w:r>
      <w:r>
        <w:rPr/>
        <w:t xml:space="preserve"> </w:t>
      </w:r>
      <w:r>
        <w:rPr>
          <w:u w:val="single"/>
        </w:rPr>
        <w:t xml:space="preserve">proposition</w:t>
      </w:r>
      <w:r>
        <w:rPr/>
        <w:t xml:space="preserve">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2018 c 111 s 4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w:t>
      </w:r>
      <w:r>
        <w:t>((</w:t>
      </w:r>
      <w:r>
        <w:rPr>
          <w:strike/>
        </w:rPr>
        <w:t xml:space="preserve">contributions or</w:t>
      </w:r>
      <w:r>
        <w:t>))</w:t>
      </w:r>
      <w:r>
        <w:rPr/>
        <w:t xml:space="preserve"> </w:t>
      </w:r>
      <w:r>
        <w:rPr>
          <w:u w:val="single"/>
        </w:rPr>
        <w:t xml:space="preserve">any</w:t>
      </w:r>
      <w:r>
        <w:rPr/>
        <w:t xml:space="preserve"> expenditures aggregating at least twenty-five thousand dollars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w:t>
      </w:r>
      <w:r>
        <w:t>((</w:t>
      </w:r>
      <w:r>
        <w:rPr>
          <w:strike/>
        </w:rPr>
        <w:t xml:space="preserve">(c)</w:t>
      </w:r>
      <w:r>
        <w:t>))</w:t>
      </w:r>
      <w:r>
        <w:rPr/>
        <w:t xml:space="preserve"> </w:t>
      </w:r>
      <w:r>
        <w:rPr>
          <w:u w:val="single"/>
        </w:rPr>
        <w:t xml:space="preserve">(d)</w:t>
      </w:r>
      <w:r>
        <w:rPr/>
        <w:t xml:space="preserve">.</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210</w:t>
      </w:r>
      <w:r>
        <w:rPr/>
        <w:t xml:space="preserve"> and 2010 c 205 s 2 and 2010 c 204 s 403 are each reenacted and amended to read as follows:</w:t>
      </w:r>
    </w:p>
    <w:p>
      <w:pPr>
        <w:spacing w:before="0" w:after="0" w:line="408" w:lineRule="exact"/>
        <w:ind w:left="0" w:right="0" w:firstLine="576"/>
        <w:jc w:val="left"/>
      </w:pPr>
      <w:r>
        <w:rPr/>
        <w:t xml:space="preserve">(1) Each candidate, within two weeks after becoming a candidate, and each political committee, at the time it is required to file a statement of organization, shall designate and file with the commission the name and address of one legally competent individual, who may be the candidate, to serve as a treasurer.</w:t>
      </w:r>
    </w:p>
    <w:p>
      <w:pPr>
        <w:spacing w:before="0" w:after="0" w:line="408" w:lineRule="exact"/>
        <w:ind w:left="0" w:right="0" w:firstLine="576"/>
        <w:jc w:val="left"/>
      </w:pPr>
      <w:r>
        <w:rPr/>
        <w:t xml:space="preserve">(2) A candidate, a political committee, or a treasurer may appoint as many deputy treasurers as is considered necessary and shall file the names and addresses of the deputy treasurers with the commission.</w:t>
      </w:r>
    </w:p>
    <w:p>
      <w:pPr>
        <w:spacing w:before="0" w:after="0" w:line="408" w:lineRule="exact"/>
        <w:ind w:left="0" w:right="0" w:firstLine="576"/>
        <w:jc w:val="left"/>
      </w:pPr>
      <w:r>
        <w:rPr/>
        <w:t xml:space="preserve">(3)(a) A candidate or political committee may at any time remove a treasurer or deputy treasurer.</w:t>
      </w:r>
    </w:p>
    <w:p>
      <w:pPr>
        <w:spacing w:before="0" w:after="0" w:line="408" w:lineRule="exact"/>
        <w:ind w:left="0" w:right="0" w:firstLine="576"/>
        <w:jc w:val="left"/>
      </w:pPr>
      <w:r>
        <w:rPr/>
        <w:t xml:space="preserve">(b) In the event of the death, resignation, removal, or change of a treasurer or deputy treasurer, the candidate or political committee shall designate and file with the commission the name and address of any successor.</w:t>
      </w:r>
    </w:p>
    <w:p>
      <w:pPr>
        <w:spacing w:before="0" w:after="0" w:line="408" w:lineRule="exact"/>
        <w:ind w:left="0" w:right="0" w:firstLine="576"/>
        <w:jc w:val="left"/>
      </w:pPr>
      <w:r>
        <w:rPr/>
        <w:t xml:space="preserve">(4) No treasurer or deputy treasurer may be deemed to be in compliance with the provisions of this chapter until </w:t>
      </w:r>
      <w:r>
        <w:t>((</w:t>
      </w:r>
      <w:r>
        <w:rPr>
          <w:strike/>
        </w:rPr>
        <w:t xml:space="preserve">his or her</w:t>
      </w:r>
      <w:r>
        <w:t>))</w:t>
      </w:r>
      <w:r>
        <w:rPr/>
        <w:t xml:space="preserve"> </w:t>
      </w:r>
      <w:r>
        <w:rPr>
          <w:u w:val="single"/>
        </w:rPr>
        <w:t xml:space="preserve">the treasurer's or deputy treasurer's</w:t>
      </w:r>
      <w:r>
        <w:rPr/>
        <w:t xml:space="preserv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215</w:t>
      </w:r>
      <w:r>
        <w:rPr/>
        <w:t xml:space="preserve"> and 2010 c 204 s 404 are each amended to read as follows:</w:t>
      </w:r>
    </w:p>
    <w:p>
      <w:pPr>
        <w:spacing w:before="0" w:after="0" w:line="408" w:lineRule="exact"/>
        <w:ind w:left="0" w:right="0" w:firstLine="576"/>
        <w:jc w:val="left"/>
      </w:pPr>
      <w:r>
        <w:rPr/>
        <w:t xml:space="preserve">Each candidate and each political committee shall designate and file with the commission </w:t>
      </w:r>
      <w:r>
        <w:t>((</w:t>
      </w:r>
      <w:r>
        <w:rPr>
          <w:strike/>
        </w:rPr>
        <w:t xml:space="preserve">and the appropriate county elections officer</w:t>
      </w:r>
      <w:r>
        <w:t>))</w:t>
      </w:r>
      <w:r>
        <w:rPr/>
        <w:t xml:space="preserve"> the name and address of not more than one depository for each county in which the campaign is conducted in which the candidate's or political committee's accounts are maintained and the name of the account or accounts maintained in that depository on behalf of the candidate or political committee. The candidate or political committee may at any time change the designated depository and shall file with the commission </w:t>
      </w:r>
      <w:r>
        <w:t>((</w:t>
      </w:r>
      <w:r>
        <w:rPr>
          <w:strike/>
        </w:rPr>
        <w:t xml:space="preserve">and the appropriate county elections officer</w:t>
      </w:r>
      <w:r>
        <w:t>))</w:t>
      </w:r>
      <w:r>
        <w:rPr/>
        <w:t xml:space="preserve"> the same information for the successor depository as for the original depository. The candidate or political committee may not be deemed in compliance with the provisions of this chapter until the information required for the depository is filed with the commission </w:t>
      </w:r>
      <w:r>
        <w:t>((</w:t>
      </w:r>
      <w:r>
        <w:rPr>
          <w:strike/>
        </w:rPr>
        <w:t xml:space="preserve">and the appropriate county elections officer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2018 c 304 s 6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42.17A.210, and 42.17A.220.</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sixty days before the date that the candidate or ballot proposition will be voted upon, the committee shall report pursuant to RCW 42.17A.235.</w:t>
      </w:r>
    </w:p>
    <w:p>
      <w:pPr>
        <w:spacing w:before="0" w:after="0" w:line="408" w:lineRule="exact"/>
        <w:ind w:left="0" w:right="0" w:firstLine="576"/>
        <w:jc w:val="left"/>
      </w:pPr>
      <w:r>
        <w:rPr/>
        <w:t xml:space="preserve">(4)(a) A continuing political committee shall file reports as required by this chapter until the committee has ceased to function and intends to dissolve, at which time, when there is no outstanding debt or obligation and the committee is concluded in all respects, a final report shall be filed. Upon submitting a final report, the continuing political committee </w:t>
      </w:r>
      <w:r>
        <w:rPr>
          <w:u w:val="single"/>
        </w:rPr>
        <w:t xml:space="preserve">so intending to dissolve</w:t>
      </w:r>
      <w:r>
        <w:rPr/>
        <w:t xml:space="preserve"> must file notice of intent to dissolve with the commission and the commission must post the notice on its web site.</w:t>
      </w:r>
    </w:p>
    <w:p>
      <w:pPr>
        <w:spacing w:before="0" w:after="0" w:line="408" w:lineRule="exact"/>
        <w:ind w:left="0" w:right="0" w:firstLine="576"/>
        <w:jc w:val="left"/>
      </w:pPr>
      <w:r>
        <w:rPr/>
        <w:t xml:space="preserve">(b) The continuing political committee may dissolve sixty days after it files its notice to dissolve, only if:</w:t>
      </w:r>
    </w:p>
    <w:p>
      <w:pPr>
        <w:spacing w:before="0" w:after="0" w:line="408" w:lineRule="exact"/>
        <w:ind w:left="0" w:right="0" w:firstLine="576"/>
        <w:jc w:val="left"/>
      </w:pPr>
      <w:r>
        <w:rPr/>
        <w:t xml:space="preserve">(i) The continuing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pursuant to this chapter, is pending against the continuing political committee; and</w:t>
      </w:r>
    </w:p>
    <w:p>
      <w:pPr>
        <w:spacing w:before="0" w:after="0" w:line="408" w:lineRule="exact"/>
        <w:ind w:left="0" w:right="0" w:firstLine="576"/>
        <w:jc w:val="left"/>
      </w:pPr>
      <w:r>
        <w:rPr/>
        <w:t xml:space="preserve">(iii) All penalties assessed by the commission or court order </w:t>
      </w:r>
      <w:r>
        <w:t>((</w:t>
      </w:r>
      <w:r>
        <w:rPr>
          <w:strike/>
        </w:rPr>
        <w:t xml:space="preserve">are</w:t>
      </w:r>
      <w:r>
        <w:t>))</w:t>
      </w:r>
      <w:r>
        <w:rPr/>
        <w:t xml:space="preserve"> </w:t>
      </w:r>
      <w:r>
        <w:rPr>
          <w:u w:val="single"/>
        </w:rPr>
        <w:t xml:space="preserve">have been</w:t>
      </w:r>
      <w:r>
        <w:rPr/>
        <w:t xml:space="preserve"> paid by the continuing political committee.</w:t>
      </w:r>
    </w:p>
    <w:p>
      <w:pPr>
        <w:spacing w:before="0" w:after="0" w:line="408" w:lineRule="exact"/>
        <w:ind w:left="0" w:right="0" w:firstLine="576"/>
        <w:jc w:val="left"/>
      </w:pPr>
      <w:r>
        <w:rPr/>
        <w:t xml:space="preserve">(c) The continuing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w:t>
      </w:r>
      <w:r>
        <w:t>((</w:t>
      </w:r>
      <w:r>
        <w:rPr>
          <w:strike/>
        </w:rPr>
        <w:t xml:space="preserve">The treasurer may not close the continuing political committee's bank account before the political committee has dissolved.</w:t>
      </w:r>
    </w:p>
    <w:p>
      <w:pPr>
        <w:spacing w:before="0" w:after="0" w:line="408" w:lineRule="exact"/>
        <w:ind w:left="0" w:right="0" w:firstLine="576"/>
        <w:jc w:val="left"/>
      </w:pPr>
      <w:r>
        <w:rPr>
          <w:strike/>
        </w:rPr>
        <w:t xml:space="preserve">(e)</w:t>
      </w:r>
      <w:r>
        <w:t>))</w:t>
      </w:r>
      <w:r>
        <w:rPr/>
        <w:t xml:space="preserve">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ten calendar days immediately preceding the date of any election that the committee has received any contributions or made any expenditures, the books of account shall be kept current within one business day and shall be open for public inspection in the same manner as provided for candidates and other political committees in RCW 42.17A.235(6).</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230</w:t>
      </w:r>
      <w:r>
        <w:rPr/>
        <w:t xml:space="preserve"> and 2010 c 205 s 5 and 2010 c 204 s 407 are each reenacted and amended to read as follows:</w:t>
      </w:r>
    </w:p>
    <w:p>
      <w:pPr>
        <w:spacing w:before="0" w:after="0" w:line="408" w:lineRule="exact"/>
        <w:ind w:left="0" w:right="0" w:firstLine="576"/>
        <w:jc w:val="left"/>
      </w:pPr>
      <w:r>
        <w:rPr/>
        <w:t xml:space="preserve">(1) Fund-raising activities meeting the standards of subsection (2) of this section may be reported in accordance with the provisions of this section in lieu of reporting in accordance with RCW 42.17A.235.</w:t>
      </w:r>
    </w:p>
    <w:p>
      <w:pPr>
        <w:spacing w:before="0" w:after="0" w:line="408" w:lineRule="exact"/>
        <w:ind w:left="0" w:right="0" w:firstLine="576"/>
        <w:jc w:val="left"/>
      </w:pPr>
      <w:r>
        <w:rPr/>
        <w:t xml:space="preserve">(2) Standards:</w:t>
      </w:r>
    </w:p>
    <w:p>
      <w:pPr>
        <w:spacing w:before="0" w:after="0" w:line="408" w:lineRule="exact"/>
        <w:ind w:left="0" w:right="0" w:firstLine="576"/>
        <w:jc w:val="left"/>
      </w:pPr>
      <w:r>
        <w:rPr/>
        <w:t xml:space="preserve">(a) The activity consists of one or more of the following:</w:t>
      </w:r>
    </w:p>
    <w:p>
      <w:pPr>
        <w:spacing w:before="0" w:after="0" w:line="408" w:lineRule="exact"/>
        <w:ind w:left="0" w:right="0" w:firstLine="576"/>
        <w:jc w:val="left"/>
      </w:pPr>
      <w:r>
        <w:rPr/>
        <w:t xml:space="preserve">(i) A sale of goods or services sold at a reasonable approximation of the fair market value of each item or service; or</w:t>
      </w:r>
    </w:p>
    <w:p>
      <w:pPr>
        <w:spacing w:before="0" w:after="0" w:line="408" w:lineRule="exact"/>
        <w:ind w:left="0" w:right="0" w:firstLine="576"/>
        <w:jc w:val="left"/>
      </w:pPr>
      <w:r>
        <w:rPr/>
        <w:t xml:space="preserve">(ii) A gambling operation that is licensed, conducted, or operated in accordance with the provisions of chapter 9.46 RCW; or</w:t>
      </w:r>
    </w:p>
    <w:p>
      <w:pPr>
        <w:spacing w:before="0" w:after="0" w:line="408" w:lineRule="exact"/>
        <w:ind w:left="0" w:right="0" w:firstLine="576"/>
        <w:jc w:val="left"/>
      </w:pPr>
      <w:r>
        <w:rPr/>
        <w:t xml:space="preserve">(iii) A gathering where food and beverages are purchased and the price of admission or the per person charge for the food and beverages is no more than twenty-five dollars; or</w:t>
      </w:r>
    </w:p>
    <w:p>
      <w:pPr>
        <w:spacing w:before="0" w:after="0" w:line="408" w:lineRule="exact"/>
        <w:ind w:left="0" w:right="0" w:firstLine="576"/>
        <w:jc w:val="left"/>
      </w:pPr>
      <w:r>
        <w:rPr/>
        <w:t xml:space="preserve">(iv) A concert, dance, theater performance, or similar entertainment event and the price of admission is no more than twenty-five dollars; or</w:t>
      </w:r>
    </w:p>
    <w:p>
      <w:pPr>
        <w:spacing w:before="0" w:after="0" w:line="408" w:lineRule="exact"/>
        <w:ind w:left="0" w:right="0" w:firstLine="576"/>
        <w:jc w:val="left"/>
      </w:pPr>
      <w:r>
        <w:rPr/>
        <w:t xml:space="preserve">(v) An auction or similar sale for which the total fair market value </w:t>
      </w:r>
      <w:r>
        <w:rPr>
          <w:u w:val="single"/>
        </w:rPr>
        <w:t xml:space="preserve">or cost</w:t>
      </w:r>
      <w:r>
        <w:rPr/>
        <w:t xml:space="preserve"> of items donated by any person is no more than fifty dollars; and</w:t>
      </w:r>
    </w:p>
    <w:p>
      <w:pPr>
        <w:spacing w:before="0" w:after="0" w:line="408" w:lineRule="exact"/>
        <w:ind w:left="0" w:right="0" w:firstLine="576"/>
        <w:jc w:val="left"/>
      </w:pPr>
      <w:r>
        <w:rPr/>
        <w:t xml:space="preserve">(b) No person responsible for receiving money at the fund-raising activity knowingly accepts payments from a single person at or from such an activity to the candidate or committee aggregating more than fifty dollars unless the name and address of the person making the payment, together with the amount paid to the candidate or committee, are disclosed in the report filed pursuant to subsection (6) of this section; and</w:t>
      </w:r>
    </w:p>
    <w:p>
      <w:pPr>
        <w:spacing w:before="0" w:after="0" w:line="408" w:lineRule="exact"/>
        <w:ind w:left="0" w:right="0" w:firstLine="576"/>
        <w:jc w:val="left"/>
      </w:pPr>
      <w:r>
        <w:rPr/>
        <w:t xml:space="preserve">(c) Any other standards established by rule of the commission to prevent frustration of the purposes of this chapter.</w:t>
      </w:r>
    </w:p>
    <w:p>
      <w:pPr>
        <w:spacing w:before="0" w:after="0" w:line="408" w:lineRule="exact"/>
        <w:ind w:left="0" w:right="0" w:firstLine="576"/>
        <w:jc w:val="left"/>
      </w:pPr>
      <w:r>
        <w:rPr/>
        <w:t xml:space="preserve">(3) All funds received from a fund-raising activity that conforms with subsection (2) of this section must be deposited in the depository within five business days of receipt by the treasurer or deputy treasurer.</w:t>
      </w:r>
    </w:p>
    <w:p>
      <w:pPr>
        <w:spacing w:before="0" w:after="0" w:line="408" w:lineRule="exact"/>
        <w:ind w:left="0" w:right="0" w:firstLine="576"/>
        <w:jc w:val="left"/>
      </w:pPr>
      <w:r>
        <w:rPr/>
        <w:t xml:space="preserve">(4) At the time reports are required under RCW 42.17A.235, the treasurer or deputy treasurer making the deposit shall file with the commission a report of the fund-raising activity which must contain the following information:</w:t>
      </w:r>
    </w:p>
    <w:p>
      <w:pPr>
        <w:spacing w:before="0" w:after="0" w:line="408" w:lineRule="exact"/>
        <w:ind w:left="0" w:right="0" w:firstLine="576"/>
        <w:jc w:val="left"/>
      </w:pPr>
      <w:r>
        <w:rPr/>
        <w:t xml:space="preserve">(a) The date of the activity;</w:t>
      </w:r>
    </w:p>
    <w:p>
      <w:pPr>
        <w:spacing w:before="0" w:after="0" w:line="408" w:lineRule="exact"/>
        <w:ind w:left="0" w:right="0" w:firstLine="576"/>
        <w:jc w:val="left"/>
      </w:pPr>
      <w:r>
        <w:rPr/>
        <w:t xml:space="preserve">(b) A precise description of the fund-raising methods used in the activity; and</w:t>
      </w:r>
    </w:p>
    <w:p>
      <w:pPr>
        <w:spacing w:before="0" w:after="0" w:line="408" w:lineRule="exact"/>
        <w:ind w:left="0" w:right="0" w:firstLine="576"/>
        <w:jc w:val="left"/>
      </w:pPr>
      <w:r>
        <w:rPr/>
        <w:t xml:space="preserve">(c) The total amount of cash receipts from persons, each of whom paid no more than fifty dollars.</w:t>
      </w:r>
    </w:p>
    <w:p>
      <w:pPr>
        <w:spacing w:before="0" w:after="0" w:line="408" w:lineRule="exact"/>
        <w:ind w:left="0" w:right="0" w:firstLine="576"/>
        <w:jc w:val="left"/>
      </w:pPr>
      <w:r>
        <w:rPr/>
        <w:t xml:space="preserve">(5) The treasurer or deputy treasurer shall certify the report is correct.</w:t>
      </w:r>
    </w:p>
    <w:p>
      <w:pPr>
        <w:spacing w:before="0" w:after="0" w:line="408" w:lineRule="exact"/>
        <w:ind w:left="0" w:right="0" w:firstLine="576"/>
        <w:jc w:val="left"/>
      </w:pPr>
      <w:r>
        <w:rPr/>
        <w:t xml:space="preserve">(6) The treasurer shall report pursuant to RCW 42.17A.235 and 42.17A.240:</w:t>
      </w:r>
    </w:p>
    <w:p>
      <w:pPr>
        <w:spacing w:before="0" w:after="0" w:line="408" w:lineRule="exact"/>
        <w:ind w:left="0" w:right="0" w:firstLine="576"/>
        <w:jc w:val="left"/>
      </w:pPr>
      <w:r>
        <w:rPr/>
        <w:t xml:space="preserve">(a) The name and address and the amount contributed by each person contributing goods or services with a fair market value of more than fifty dollars to a fund-raising activity reported under subsection (4) of this section; and</w:t>
      </w:r>
    </w:p>
    <w:p>
      <w:pPr>
        <w:spacing w:before="0" w:after="0" w:line="408" w:lineRule="exact"/>
        <w:ind w:left="0" w:right="0" w:firstLine="576"/>
        <w:jc w:val="left"/>
      </w:pPr>
      <w:r>
        <w:rPr/>
        <w:t xml:space="preserve">(b) The name and address and the amount paid by each person whose identity can be ascertained, who made a contribution to the candidate or committee aggregating more than fifty dollars at or from such a fund-raising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2018 c 304 s 7 and 2018 c 111 s 5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u w:val="single"/>
        </w:rPr>
        <w:t xml:space="preserve">(b)</w:t>
      </w:r>
      <w:r>
        <w:rPr/>
        <w:t xml:space="preserve"> In addition to the information required under RCW </w:t>
      </w:r>
      <w:r>
        <w:t>((</w:t>
      </w:r>
      <w:r>
        <w:rPr>
          <w:strike/>
        </w:rPr>
        <w:t xml:space="preserve">42.17A.205</w:t>
      </w:r>
      <w:r>
        <w:t>))</w:t>
      </w:r>
      <w:r>
        <w:rPr/>
        <w:t xml:space="preserve"> </w:t>
      </w:r>
      <w:r>
        <w:rPr>
          <w:u w:val="single"/>
        </w:rPr>
        <w:t xml:space="preserve">42.17A.207</w:t>
      </w:r>
      <w:r>
        <w:rPr/>
        <w:t xml:space="preserve"> and 42.17A.210, on the day an incidental committee files a statement of organization with the commission, each incidental committee must file with the commission a report of any election campaign expenditures under RCW 42.17A.240(6), as well as the source of the ten largest cumulative payments of ten thousand dollars or greater it received in the current calendar year from a single person, including any persons tied as the tenth largest source of payments it received, if any.</w:t>
      </w:r>
    </w:p>
    <w:p>
      <w:pPr>
        <w:spacing w:before="0" w:after="0" w:line="408" w:lineRule="exact"/>
        <w:ind w:left="0" w:right="0" w:firstLine="576"/>
        <w:jc w:val="left"/>
      </w:pPr>
      <w:r>
        <w:rPr/>
        <w:t xml:space="preserve">(2) Each treasurer of a candidate or political committee</w:t>
      </w:r>
      <w:r>
        <w:rPr>
          <w:u w:val="single"/>
        </w:rPr>
        <w:t xml:space="preserve">,</w:t>
      </w:r>
      <w:r>
        <w:rPr/>
        <w:t xml:space="preserve"> or </w:t>
      </w:r>
      <w:r>
        <w:rPr>
          <w:u w:val="single"/>
        </w:rPr>
        <w:t xml:space="preserve">an</w:t>
      </w:r>
      <w:r>
        <w:rPr/>
        <w:t xml:space="preserve"> incidental committee</w:t>
      </w:r>
      <w:r>
        <w:rPr>
          <w:u w:val="single"/>
        </w:rPr>
        <w:t xml:space="preserve">,</w:t>
      </w:r>
      <w:r>
        <w:rPr/>
        <w:t xml:space="preserve"> required to file a statement of organization under this chapter</w:t>
      </w:r>
      <w:r>
        <w:rPr>
          <w:u w:val="single"/>
        </w:rPr>
        <w:t xml:space="preserve">,</w:t>
      </w:r>
      <w:r>
        <w:rPr/>
        <w:t xml:space="preserve"> shall file with the commission a report, for each election in which a candidate </w:t>
      </w:r>
      <w:r>
        <w:t>((</w:t>
      </w:r>
      <w:r>
        <w:rPr>
          <w:strike/>
        </w:rPr>
        <w:t xml:space="preserve">or</w:t>
      </w:r>
      <w:r>
        <w:t>))</w:t>
      </w:r>
      <w:r>
        <w:rPr>
          <w:u w:val="single"/>
        </w:rPr>
        <w:t xml:space="preserve">,</w:t>
      </w:r>
      <w:r>
        <w:rPr/>
        <w:t xml:space="preserve"> political committee</w:t>
      </w:r>
      <w:r>
        <w:rPr>
          <w:u w:val="single"/>
        </w:rPr>
        <w:t xml:space="preserve">, or incidental committee</w:t>
      </w:r>
      <w:r>
        <w:rPr/>
        <w:t xml:space="preserve"> is participating,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 and</w:t>
      </w:r>
    </w:p>
    <w:p>
      <w:pPr>
        <w:spacing w:before="0" w:after="0" w:line="408" w:lineRule="exact"/>
        <w:ind w:left="0" w:right="0" w:firstLine="576"/>
        <w:jc w:val="left"/>
      </w:pPr>
      <w:r>
        <w:rPr/>
        <w:t xml:space="preserve">(b) On the tenth day of the first full month after the election.</w:t>
      </w:r>
    </w:p>
    <w:p>
      <w:pPr>
        <w:spacing w:before="0" w:after="0" w:line="408" w:lineRule="exact"/>
        <w:ind w:left="0" w:right="0" w:firstLine="576"/>
        <w:jc w:val="left"/>
      </w:pPr>
      <w:r>
        <w:rPr/>
        <w:t xml:space="preserve">(3)</w:t>
      </w:r>
      <w:r>
        <w:rPr>
          <w:u w:val="single"/>
        </w:rPr>
        <w:t xml:space="preserve">(a)</w:t>
      </w:r>
      <w:r>
        <w:rPr/>
        <w:t xml:space="preserve"> Each treasurer </w:t>
      </w:r>
      <w:r>
        <w:rPr>
          <w:u w:val="single"/>
        </w:rPr>
        <w:t xml:space="preserve">of a candidate or political committee</w:t>
      </w:r>
      <w:r>
        <w:rPr/>
        <w:t xml:space="preserve"> shall file with the commission a report on the tenth day of each month during which the candidate or political committee is not participating in an election campaign,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t>((</w:t>
      </w:r>
      <w:r>
        <w:rPr>
          <w:strike/>
        </w:rPr>
        <w:t xml:space="preserve">For an</w:t>
      </w:r>
      <w:r>
        <w:t>))</w:t>
      </w:r>
      <w:r>
        <w:rPr/>
        <w:t xml:space="preserve"> </w:t>
      </w:r>
      <w:r>
        <w:rPr>
          <w:u w:val="single"/>
        </w:rPr>
        <w:t xml:space="preserve">(b) Each</w:t>
      </w:r>
      <w:r>
        <w:rPr/>
        <w:t xml:space="preserve"> incidental committee</w:t>
      </w:r>
      <w:r>
        <w:t>((</w:t>
      </w:r>
      <w:r>
        <w:rPr>
          <w:strike/>
        </w:rPr>
        <w:t xml:space="preserve">,</w:t>
      </w:r>
      <w:r>
        <w:t>))</w:t>
      </w:r>
      <w:r>
        <w:rPr/>
        <w:t xml:space="preserve"> </w:t>
      </w:r>
      <w:r>
        <w:rPr>
          <w:u w:val="single"/>
        </w:rPr>
        <w:t xml:space="preserve">shall file with the commission a report on the tenth day of each month during which the incidental committee is not otherwise required to report under this section</w:t>
      </w:r>
      <w:r>
        <w:rPr/>
        <w:t xml:space="preserve"> only if the committee has: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Received a payment that would change the information required under RCW 42.17A.240(2)</w:t>
      </w:r>
      <w:r>
        <w:t>((</w:t>
      </w:r>
      <w:r>
        <w:rPr>
          <w:strike/>
        </w:rPr>
        <w:t xml:space="preserve">(c)</w:t>
      </w:r>
      <w:r>
        <w:t>))</w:t>
      </w:r>
      <w:r>
        <w:rPr/>
        <w:t xml:space="preserve"> </w:t>
      </w:r>
      <w:r>
        <w:rPr>
          <w:u w:val="single"/>
        </w:rPr>
        <w:t xml:space="preserve">(d)</w:t>
      </w:r>
      <w:r>
        <w:rPr/>
        <w:t xml:space="preserve"> as included in its last report;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Made any election campaign expenditure reportable under RCW 42.17A.240(6) since its last report, and the total election campaign expenditures made since the last report exceed two hundred dollars.</w:t>
      </w:r>
    </w:p>
    <w:p>
      <w:pPr>
        <w:spacing w:before="0" w:after="0" w:line="408" w:lineRule="exact"/>
        <w:ind w:left="0" w:right="0" w:firstLine="576"/>
        <w:jc w:val="left"/>
      </w:pPr>
      <w:r>
        <w:rPr/>
        <w:t xml:space="preserve">(4)</w:t>
      </w:r>
      <w:r>
        <w:rPr/>
        <w:t xml:space="preserve"> 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w:t>
      </w:r>
      <w:r>
        <w:t>((</w:t>
      </w:r>
      <w:r>
        <w:rPr>
          <w:strike/>
        </w:rPr>
        <w:t xml:space="preserve">his or her</w:t>
      </w:r>
      <w:r>
        <w:t>))</w:t>
      </w:r>
      <w:r>
        <w:rPr/>
        <w:t xml:space="preserve"> </w:t>
      </w:r>
      <w:r>
        <w:rPr>
          <w:u w:val="single"/>
        </w:rPr>
        <w:t xml:space="preserve">the treasurer's</w:t>
      </w:r>
      <w:r>
        <w:rPr/>
        <w:t xml:space="preserve"> records. In the event of deposits made by candidates, political committee members, or paid staff other than the treasurer, the copy shall be immediately provided to the treasurer for </w:t>
      </w:r>
      <w:r>
        <w:t>((</w:t>
      </w:r>
      <w:r>
        <w:rPr>
          <w:strike/>
        </w:rPr>
        <w:t xml:space="preserve">his or her</w:t>
      </w:r>
      <w:r>
        <w:t>))</w:t>
      </w:r>
      <w:r>
        <w:rPr/>
        <w:t xml:space="preserve"> </w:t>
      </w:r>
      <w:r>
        <w:rPr>
          <w:u w:val="single"/>
        </w:rPr>
        <w:t xml:space="preserve">the treasurer's</w:t>
      </w:r>
      <w:r>
        <w:rPr/>
        <w:t xml:space="preserve">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ten calendar days immediately preceding the date of the election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tenth calendar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forty-eight hours of the time and day that is requested for the inspection. The treasurer may provide digital access or copies of the books of account in lieu of scheduling an appointment at a designated place for inspection. </w:t>
      </w:r>
      <w:r>
        <w:rPr>
          <w:u w:val="single"/>
        </w:rPr>
        <w:t xml:space="preserve">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w:t>
      </w:r>
      <w:r>
        <w:t>((</w:t>
      </w:r>
      <w:r>
        <w:rPr>
          <w:strike/>
        </w:rPr>
        <w:t xml:space="preserve">two</w:t>
      </w:r>
      <w:r>
        <w:t>))</w:t>
      </w:r>
      <w:r>
        <w:rPr/>
        <w:t xml:space="preserve"> </w:t>
      </w:r>
      <w:r>
        <w:rPr>
          <w:u w:val="single"/>
        </w:rPr>
        <w:t xml:space="preserve">five</w:t>
      </w:r>
      <w:r>
        <w:rPr/>
        <w:t xml:space="preser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t>
      </w:r>
      <w:r>
        <w:rPr>
          <w:u w:val="single"/>
        </w:rPr>
        <w:t xml:space="preserve">Where there is not a pending complaint concerning a report, i</w:t>
      </w:r>
      <w:r>
        <w:rPr/>
        <w:t xml:space="preserve">t is not </w:t>
      </w:r>
      <w:r>
        <w:rPr>
          <w:u w:val="single"/>
        </w:rPr>
        <w:t xml:space="preserve">evidence of</w:t>
      </w:r>
      <w:r>
        <w:rPr/>
        <w:t xml:space="preserve"> a violation of this section to submit an amended report within twenty-one days of filing an </w:t>
      </w:r>
      <w:r>
        <w:t>((</w:t>
      </w:r>
      <w:r>
        <w:rPr>
          <w:strike/>
        </w:rPr>
        <w:t xml:space="preserve">underlying</w:t>
      </w:r>
      <w:r>
        <w:t>))</w:t>
      </w:r>
      <w:r>
        <w:rPr/>
        <w:t xml:space="preserve"> </w:t>
      </w:r>
      <w:r>
        <w:rPr>
          <w:u w:val="single"/>
        </w:rPr>
        <w:t xml:space="preserve">initial</w:t>
      </w:r>
      <w:r>
        <w:rPr/>
        <w:t xml:space="preserve">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w:t>
      </w:r>
      <w:r>
        <w:t>((</w:t>
      </w:r>
      <w:r>
        <w:rPr>
          <w:strike/>
        </w:rPr>
        <w:t xml:space="preserve">corrected</w:t>
      </w:r>
      <w:r>
        <w:t>))</w:t>
      </w:r>
      <w:r>
        <w:rPr/>
        <w:t xml:space="preserve"> </w:t>
      </w:r>
      <w:r>
        <w:rPr>
          <w:u w:val="single"/>
        </w:rPr>
        <w:t xml:space="preserve">amended</w:t>
      </w:r>
      <w:r>
        <w:rPr/>
        <w:t xml:space="preserve"> report is filed more than thirty days before an election;</w:t>
      </w:r>
    </w:p>
    <w:p>
      <w:pPr>
        <w:spacing w:before="0" w:after="0" w:line="408" w:lineRule="exact"/>
        <w:ind w:left="0" w:right="0" w:firstLine="576"/>
        <w:jc w:val="left"/>
      </w:pPr>
      <w:r>
        <w:rPr/>
        <w:t xml:space="preserve">(c) The total aggregate dollar amount of the adjustment for the </w:t>
      </w:r>
      <w:r>
        <w:t>((</w:t>
      </w:r>
      <w:r>
        <w:rPr>
          <w:strike/>
        </w:rPr>
        <w:t xml:space="preserve">individual</w:t>
      </w:r>
      <w:r>
        <w:t>))</w:t>
      </w:r>
      <w:r>
        <w:rPr/>
        <w:t xml:space="preserve"> </w:t>
      </w:r>
      <w:r>
        <w:rPr>
          <w:u w:val="single"/>
        </w:rPr>
        <w:t xml:space="preserve">amended</w:t>
      </w:r>
      <w:r>
        <w:rPr/>
        <w:t xml:space="preserve"> report is within three times the contribution limit per election or two hundred dollars, whichever is greater; and</w:t>
      </w:r>
    </w:p>
    <w:p>
      <w:pPr>
        <w:spacing w:before="0" w:after="0" w:line="408" w:lineRule="exact"/>
        <w:ind w:left="0" w:right="0" w:firstLine="576"/>
        <w:jc w:val="left"/>
      </w:pPr>
      <w:r>
        <w:rPr/>
        <w:t xml:space="preserve">(d) The committee reported all information that was available to it at the time of filing, or made a good-faith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w:t>
      </w:r>
      <w:r>
        <w:rPr>
          <w:u w:val="single"/>
        </w:rPr>
        <w:t xml:space="preserve">political</w:t>
      </w:r>
      <w:r>
        <w:rPr/>
        <w:t xml:space="preserve"> committee has ceased to function and intends to dissolve, the treasurer shall file a final report. Upon submitting a final report, the </w:t>
      </w:r>
      <w:r>
        <w:rPr>
          <w:u w:val="single"/>
        </w:rPr>
        <w:t xml:space="preserve">political</w:t>
      </w:r>
      <w:r>
        <w:rPr/>
        <w:t xml:space="preserve"> committee </w:t>
      </w:r>
      <w:r>
        <w:rPr>
          <w:u w:val="single"/>
        </w:rPr>
        <w:t xml:space="preserve">so intending to dissolve</w:t>
      </w:r>
      <w:r>
        <w:rPr/>
        <w:t xml:space="preserve"> must file notice of intent to dissolve with the commission and the commission must post the notice on its web site.</w:t>
      </w:r>
    </w:p>
    <w:p>
      <w:pPr>
        <w:spacing w:before="0" w:after="0" w:line="408" w:lineRule="exact"/>
        <w:ind w:left="0" w:right="0" w:firstLine="576"/>
        <w:jc w:val="left"/>
      </w:pPr>
      <w:r>
        <w:rPr/>
        <w:t xml:space="preserve">(b) Any </w:t>
      </w:r>
      <w:r>
        <w:rPr>
          <w:u w:val="single"/>
        </w:rPr>
        <w:t xml:space="preserve">political</w:t>
      </w:r>
      <w:r>
        <w:rPr/>
        <w:t xml:space="preserve"> committee may dissolve sixty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w:t>
      </w:r>
      <w:r>
        <w:t>((</w:t>
      </w:r>
      <w:r>
        <w:rPr>
          <w:strike/>
        </w:rPr>
        <w:t xml:space="preserve">are</w:t>
      </w:r>
      <w:r>
        <w:t>))</w:t>
      </w:r>
      <w:r>
        <w:rPr/>
        <w:t xml:space="preserve"> </w:t>
      </w:r>
      <w:r>
        <w:rPr>
          <w:u w:val="single"/>
        </w:rPr>
        <w:t xml:space="preserve">have been</w:t>
      </w:r>
      <w:r>
        <w:rPr/>
        <w:t xml:space="preserve">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w:t>
      </w:r>
      <w:r>
        <w:t>((</w:t>
      </w:r>
      <w:r>
        <w:rPr>
          <w:strike/>
        </w:rPr>
        <w:t xml:space="preserve">The treasurer may not close the political committee's bank account before the political committee has dissolved.</w:t>
      </w:r>
    </w:p>
    <w:p>
      <w:pPr>
        <w:spacing w:before="0" w:after="0" w:line="408" w:lineRule="exact"/>
        <w:ind w:left="0" w:right="0" w:firstLine="576"/>
        <w:jc w:val="left"/>
      </w:pPr>
      <w:r>
        <w:rPr>
          <w:strike/>
        </w:rPr>
        <w:t xml:space="preserve">(e)</w:t>
      </w:r>
      <w:r>
        <w:t>))</w:t>
      </w:r>
      <w:r>
        <w:rPr/>
        <w:t xml:space="preserve">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2018 c 304 s 8 and 2018 c 111 s 6 are each reenacted and amended to read as follows:</w:t>
      </w:r>
    </w:p>
    <w:p>
      <w:pPr>
        <w:spacing w:before="0" w:after="0" w:line="408" w:lineRule="exact"/>
        <w:ind w:left="0" w:right="0" w:firstLine="576"/>
        <w:jc w:val="left"/>
      </w:pPr>
      <w:r>
        <w:rPr/>
        <w:t xml:space="preserve">Each report required under RCW 42.17A.235 (1) </w:t>
      </w:r>
      <w:r>
        <w:t>((</w:t>
      </w:r>
      <w:r>
        <w:rPr>
          <w:strike/>
        </w:rPr>
        <w:t xml:space="preserve">and (2)</w:t>
      </w:r>
      <w:r>
        <w:t>))</w:t>
      </w:r>
      <w:r>
        <w:rPr/>
        <w:t xml:space="preserve"> </w:t>
      </w:r>
      <w:r>
        <w:rPr>
          <w:u w:val="single"/>
        </w:rPr>
        <w:t xml:space="preserve">through (4)</w:t>
      </w:r>
      <w:r>
        <w:rPr/>
        <w:t xml:space="preserve"> must be certified as correct by the treasurer and the candidate and shall disclose the following</w:t>
      </w:r>
      <w:r>
        <w:rPr>
          <w:u w:val="single"/>
        </w:rPr>
        <w:t xml:space="preserve">,</w:t>
      </w:r>
      <w:r>
        <w:rPr/>
        <w:t xml:space="preserve"> except </w:t>
      </w:r>
      <w:r>
        <w:t>((</w:t>
      </w:r>
      <w:r>
        <w:rPr>
          <w:strike/>
        </w:rPr>
        <w:t xml:space="preserve">that the commission may suspend or modify reporting requirements for contributions received by an incidental committee in cases of manifestly unreasonable hardship under RCW 42.17A.120</w:t>
      </w:r>
      <w:r>
        <w:t>))</w:t>
      </w:r>
      <w:r>
        <w:rPr/>
        <w:t xml:space="preserve"> </w:t>
      </w:r>
      <w:r>
        <w:rPr>
          <w:u w:val="single"/>
        </w:rPr>
        <w:t xml:space="preserve">an incidental committee only must disclose and certify as correct the information required under subsections (2)(d) and (6) of this section</w:t>
      </w:r>
      <w:r>
        <w:rPr/>
        <w:t xml:space="preserve">:</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w:t>
      </w:r>
      <w:r>
        <w:rPr>
          <w:u w:val="single"/>
        </w:rPr>
        <w:t xml:space="preserve">Pledges in the aggregate of less than one hundred dollars from any one person need not be reported;</w:t>
      </w:r>
    </w:p>
    <w:p>
      <w:pPr>
        <w:spacing w:before="0" w:after="0" w:line="408" w:lineRule="exact"/>
        <w:ind w:left="0" w:right="0" w:firstLine="576"/>
        <w:jc w:val="left"/>
      </w:pPr>
      <w:r>
        <w:rPr>
          <w:u w:val="single"/>
        </w:rPr>
        <w:t xml:space="preserve">(b)</w:t>
      </w:r>
      <w:r>
        <w:rPr/>
        <w:t xml:space="preserve">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Contributions of no more than twenty-five dollars in the aggregate from any one person during the election campaign may be reported as one lump sum if the treasurer maintains a separate and private list of the name, address, and amount of each such contributor;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Payments received by an incidental committee from any one person need not be reported unless the person is one of the committee's ten largest sources of payments received, including any persons tied as the tenth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w:t>
      </w:r>
      <w:r>
        <w:rPr>
          <w:u w:val="single"/>
        </w:rPr>
        <w:t xml:space="preserve">. The commission may suspend or modify reporting requirements for payments received by an incidental committee in cases of manifestly unreasonable hardship under this chapter</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Payments from private foundations organized under section 501(c)(3) of the internal revenue code to an incidental committee do not have to be reported if:</w:t>
      </w:r>
    </w:p>
    <w:p>
      <w:pPr>
        <w:spacing w:before="0" w:after="0" w:line="408" w:lineRule="exact"/>
        <w:ind w:left="0" w:right="0" w:firstLine="576"/>
        <w:jc w:val="left"/>
      </w:pPr>
      <w:r>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t xml:space="preserve">(ii) Use of the funds for election campaign purposes is explicitly prohibited by contract; and</w:t>
      </w:r>
    </w:p>
    <w:p>
      <w:pPr>
        <w:spacing w:before="0" w:after="0" w:line="408" w:lineRule="exact"/>
        <w:ind w:left="0" w:right="0" w:firstLine="576"/>
        <w:jc w:val="left"/>
      </w:pPr>
      <w:r>
        <w:rPr/>
        <w:t xml:space="preserve">(iii) Funding from the private foundation represents less than twenty-five percent of the incidental committee's total budget;</w:t>
      </w:r>
    </w:p>
    <w:p>
      <w:pPr>
        <w:spacing w:before="0" w:after="0" w:line="408" w:lineRule="exact"/>
        <w:ind w:left="0" w:right="0" w:firstLine="576"/>
        <w:jc w:val="left"/>
      </w:pPr>
      <w:r>
        <w:t>((</w:t>
      </w:r>
      <w:r>
        <w:rPr>
          <w:strike/>
        </w:rPr>
        <w:t xml:space="preserve">(e) For purposes of this subsection,</w:t>
      </w:r>
      <w:r>
        <w:t>))</w:t>
      </w:r>
      <w:r>
        <w:rPr/>
        <w:t xml:space="preserve"> </w:t>
      </w:r>
      <w:r>
        <w:rPr>
          <w:u w:val="single"/>
        </w:rPr>
        <w:t xml:space="preserve">(f) C</w:t>
      </w:r>
      <w:r>
        <w:rPr/>
        <w:t xml:space="preserve">ommentary or analysis on a ballot </w:t>
      </w:r>
      <w:r>
        <w:t>((</w:t>
      </w:r>
      <w:r>
        <w:rPr>
          <w:strike/>
        </w:rPr>
        <w:t xml:space="preserve">measure</w:t>
      </w:r>
      <w:r>
        <w:t>))</w:t>
      </w:r>
      <w:r>
        <w:rPr/>
        <w:t xml:space="preserve"> </w:t>
      </w:r>
      <w:r>
        <w:rPr>
          <w:u w:val="single"/>
        </w:rPr>
        <w:t xml:space="preserve">proposition</w:t>
      </w:r>
      <w:r>
        <w:rPr/>
        <w:t xml:space="preserve"> by an incidental committee is not considered a contribution if it does not advocate specifically to vote for or against the ballot </w:t>
      </w:r>
      <w:r>
        <w:t>((</w:t>
      </w:r>
      <w:r>
        <w:rPr>
          <w:strike/>
        </w:rPr>
        <w:t xml:space="preserve">measure</w:t>
      </w:r>
      <w:r>
        <w:t>))</w:t>
      </w:r>
      <w:r>
        <w:rPr/>
        <w:t xml:space="preserve"> </w:t>
      </w:r>
      <w:r>
        <w:rPr>
          <w:u w:val="single"/>
        </w:rPr>
        <w:t xml:space="preserve">proposition</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money value of contributions of postage is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 An incidental committee only must report on expenditures, made and reportable as contributions as defined in RCW 42.17A.005, to election campaigns. For purposes of this subsection, commentary or analysis on a ballot </w:t>
      </w:r>
      <w:r>
        <w:t>((</w:t>
      </w:r>
      <w:r>
        <w:rPr>
          <w:strike/>
        </w:rPr>
        <w:t xml:space="preserve">measure</w:t>
      </w:r>
      <w:r>
        <w:t>))</w:t>
      </w:r>
      <w:r>
        <w:rPr/>
        <w:t xml:space="preserve"> </w:t>
      </w:r>
      <w:r>
        <w:rPr>
          <w:u w:val="single"/>
        </w:rPr>
        <w:t xml:space="preserve">proposition</w:t>
      </w:r>
      <w:r>
        <w:rPr/>
        <w:t xml:space="preserve"> by an incidental committee is not considered an expenditure if it does not advocate specifically to vote for or against the ballot </w:t>
      </w:r>
      <w:r>
        <w:t>((</w:t>
      </w:r>
      <w:r>
        <w:rPr>
          <w:strike/>
        </w:rPr>
        <w:t xml:space="preserve">measure</w:t>
      </w:r>
      <w:r>
        <w:t>))</w:t>
      </w:r>
      <w:r>
        <w:rPr/>
        <w:t xml:space="preserve"> </w:t>
      </w:r>
      <w:r>
        <w:rPr>
          <w:u w:val="single"/>
        </w:rPr>
        <w:t xml:space="preserve">proposition</w:t>
      </w:r>
      <w:r>
        <w:rPr/>
        <w:t xml:space="preserve">;</w:t>
      </w:r>
    </w:p>
    <w:p>
      <w:pPr>
        <w:spacing w:before="0" w:after="0" w:line="408" w:lineRule="exact"/>
        <w:ind w:left="0" w:right="0" w:firstLine="576"/>
        <w:jc w:val="left"/>
      </w:pPr>
      <w:r>
        <w:rPr/>
        <w:t xml:space="preserve">(7)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each person </w:t>
      </w:r>
      <w:r>
        <w:t>((</w:t>
      </w:r>
      <w:r>
        <w:rPr>
          <w:strike/>
        </w:rPr>
        <w:t xml:space="preserve">directly compensated</w:t>
      </w:r>
      <w:r>
        <w:t>))</w:t>
      </w:r>
      <w:r>
        <w:rPr/>
        <w:t xml:space="preserve"> </w:t>
      </w:r>
      <w:r>
        <w:rPr>
          <w:u w:val="single"/>
        </w:rPr>
        <w:t xml:space="preserve">to whom an expenditure was made</w:t>
      </w:r>
      <w:r>
        <w:rPr/>
        <w:t xml:space="preserve">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(8)(a) The name and address of any person and the amount owed for any debt with a value of more than seven hundred fifty dollars 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t xml:space="preserve">(b) For purposes of this subsection, debt does not include</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r</w:t>
      </w:r>
      <w:r>
        <w:rPr/>
        <w:t xml:space="preserve">egularly recurring expenditures of the same amount that have already been reported at least once and that are not late or outstanding</w:t>
      </w:r>
      <w:r>
        <w:t>((</w:t>
      </w:r>
      <w:r>
        <w:rPr>
          <w:strike/>
        </w:rPr>
        <w:t xml:space="preserve">; or</w:t>
      </w:r>
    </w:p>
    <w:p>
      <w:pPr>
        <w:spacing w:before="0" w:after="0" w:line="408" w:lineRule="exact"/>
        <w:ind w:left="0" w:right="0" w:firstLine="576"/>
        <w:jc w:val="left"/>
      </w:pPr>
      <w:r>
        <w:rPr>
          <w:strike/>
        </w:rPr>
        <w:t xml:space="preserve">(ii) Any obligations already reported to pay for goods and services made by a third party on behalf of a candidate or political committee after the original payment or debt to that party has been reported</w:t>
      </w:r>
      <w:r>
        <w:t>))</w:t>
      </w:r>
      <w:r>
        <w:rPr/>
        <w:t xml:space="preserve">;</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2011 c 60 s 24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w:t>
      </w:r>
      <w:r>
        <w:t>((</w:t>
      </w:r>
      <w:r>
        <w:rPr>
          <w:strike/>
        </w:rPr>
        <w:t xml:space="preserve">42.17A.220</w:t>
      </w:r>
      <w:r>
        <w:t>))</w:t>
      </w:r>
      <w:r>
        <w:rPr/>
        <w:t xml:space="preserve"> </w:t>
      </w:r>
      <w:r>
        <w:rPr>
          <w:u w:val="single"/>
        </w:rPr>
        <w:t xml:space="preserve">42.17A.225</w:t>
      </w:r>
      <w:r>
        <w:rPr/>
        <w:t xml:space="preserve">,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one hundred dollars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rPr/>
        <w:t xml:space="preserve">The report filed pursuant to </w:t>
      </w:r>
      <w:r>
        <w:t>((</w:t>
      </w:r>
      <w:r>
        <w:rPr>
          <w:strike/>
        </w:rPr>
        <w:t xml:space="preserve">paragraph</w:t>
      </w:r>
      <w:r>
        <w:t>))</w:t>
      </w:r>
      <w:r>
        <w:rPr/>
        <w:t xml:space="preserve"> (a) of this subsection (3)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and</w:t>
      </w:r>
    </w:p>
    <w:p>
      <w:pPr>
        <w:spacing w:before="0" w:after="0" w:line="408" w:lineRule="exact"/>
        <w:ind w:left="0" w:right="0" w:firstLine="576"/>
        <w:jc w:val="left"/>
      </w:pPr>
      <w:r>
        <w:rPr/>
        <w:t xml:space="preserve">(d)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2010 c 204 s 413 are each amended to read as follows:</w:t>
      </w:r>
    </w:p>
    <w:p>
      <w:pPr>
        <w:spacing w:before="0" w:after="0" w:line="408" w:lineRule="exact"/>
        <w:ind w:left="0" w:right="0" w:firstLine="576"/>
        <w:jc w:val="left"/>
      </w:pPr>
      <w:r>
        <w:rPr/>
        <w:t xml:space="preserve">(1) The sponsor of political advertising </w:t>
      </w:r>
      <w:r>
        <w:t>((</w:t>
      </w:r>
      <w:r>
        <w:rPr>
          <w:strike/>
        </w:rPr>
        <w:t xml:space="preserve">who</w:t>
      </w:r>
      <w:r>
        <w:t>))</w:t>
      </w:r>
      <w:r>
        <w:rPr/>
        <w:t xml:space="preserve"> </w:t>
      </w:r>
      <w:r>
        <w:rPr>
          <w:u w:val="single"/>
        </w:rPr>
        <w:t xml:space="preserve">shall file a special report to the commission within twenty-four hours of</w:t>
      </w:r>
      <w:r>
        <w:rPr/>
        <w:t xml:space="preserve">, </w:t>
      </w:r>
      <w:r>
        <w:rPr>
          <w:u w:val="single"/>
        </w:rPr>
        <w:t xml:space="preserve">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u w:val="single"/>
        </w:rPr>
        <w:t xml:space="preserve">(a) Is published, mailed, or otherwise presented to the public</w:t>
      </w:r>
      <w:r>
        <w:rPr/>
        <w:t xml:space="preserve"> within twenty-one days of an election</w:t>
      </w:r>
      <w:r>
        <w:t>((</w:t>
      </w:r>
      <w:r>
        <w:rPr>
          <w:strike/>
        </w:rPr>
        <w:t xml:space="preserve">, publishes, mails, or otherwise presents to the public political advertising supporting or opposing a candidate or ballot proposition that qualifies as an independent expenditure with a fair market value of one thousand dollars or more shall deliver, either electronically or in written form, a special report to the commission within twenty-four hours of, or on the first working day after, the date the political advertising is first published, mailed, or otherwise presented to the public</w:t>
      </w:r>
      <w:r>
        <w:t>))</w:t>
      </w:r>
      <w:r>
        <w:rPr>
          <w:u w:val="single"/>
        </w:rPr>
        <w:t xml:space="preserve">; and</w:t>
      </w:r>
    </w:p>
    <w:p>
      <w:pPr>
        <w:spacing w:before="0" w:after="0" w:line="408" w:lineRule="exact"/>
        <w:ind w:left="0" w:right="0" w:firstLine="576"/>
        <w:jc w:val="left"/>
      </w:pPr>
      <w:r>
        <w:rPr>
          <w:u w:val="single"/>
        </w:rPr>
        <w:t xml:space="preserve">(b) Either:</w:t>
      </w:r>
    </w:p>
    <w:p>
      <w:pPr>
        <w:spacing w:before="0" w:after="0" w:line="408" w:lineRule="exact"/>
        <w:ind w:left="0" w:right="0" w:firstLine="576"/>
        <w:jc w:val="left"/>
      </w:pPr>
      <w:r>
        <w:rPr>
          <w:u w:val="single"/>
        </w:rPr>
        <w:t xml:space="preserve">(i) Qualifies as an independent expenditure with a fair market value or actual cost of one thousand dollars or more, for political advertising supporting or opposing a candidate; or</w:t>
      </w:r>
    </w:p>
    <w:p>
      <w:pPr>
        <w:spacing w:before="0" w:after="0" w:line="408" w:lineRule="exact"/>
        <w:ind w:left="0" w:right="0" w:firstLine="576"/>
        <w:jc w:val="left"/>
      </w:pPr>
      <w:r>
        <w:rPr>
          <w:u w:val="single"/>
        </w:rPr>
        <w:t xml:space="preserve">(ii) Has a fair market value or actual cost of one thousand dollars or more, for political advertising supporting or opposing a ballot proposition</w:t>
      </w:r>
      <w:r>
        <w:rPr/>
        <w:t xml:space="preserve">.</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each subsequent independent expenditure of any size supporting or opposing the same candidate who was the subject of the previous independent expenditure, supporting or opposing that candidate's opponent, or</w:t>
      </w:r>
      <w:r>
        <w:rPr>
          <w:u w:val="single"/>
        </w:rPr>
        <w:t xml:space="preserve">, in the case of a subsequent expenditure of any size made in support of or in opposition to a ballot proposition not otherwise required to be reported pursuant to RCW 42.17A.225, 42.17A.235, or 42.17A.240,</w:t>
      </w:r>
      <w:r>
        <w:rPr/>
        <w:t xml:space="preserve"> supporting or opposing the same ballot proposition that was the subject of the previous </w:t>
      </w:r>
      <w:r>
        <w:t>((</w:t>
      </w:r>
      <w:r>
        <w:rPr>
          <w:strike/>
        </w:rPr>
        <w:t xml:space="preserve">independent</w:t>
      </w:r>
      <w:r>
        <w:t>))</w:t>
      </w:r>
      <w:r>
        <w:rPr/>
        <w:t xml:space="preserve"> expenditure.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 and</w:t>
      </w:r>
    </w:p>
    <w:p>
      <w:pPr>
        <w:spacing w:before="0" w:after="0" w:line="408" w:lineRule="exact"/>
        <w:ind w:left="0" w:right="0" w:firstLine="576"/>
        <w:jc w:val="left"/>
      </w:pPr>
      <w:r>
        <w:rPr/>
        <w:t xml:space="preserve">(g)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one thousand dollars or more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 </w:t>
      </w:r>
    </w:p>
    <w:p>
      <w:pPr>
        <w:spacing w:before="0" w:after="0" w:line="408" w:lineRule="exact"/>
        <w:ind w:left="0" w:right="0" w:firstLine="576"/>
        <w:jc w:val="left"/>
      </w:pPr>
      <w:r>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t xml:space="preserve">(b) The period twenty-one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w:t>
      </w:r>
      <w:r>
        <w:rPr>
          <w:u w:val="single"/>
        </w:rPr>
        <w:t xml:space="preserve">,</w:t>
      </w:r>
      <w:r>
        <w:rPr/>
        <w:t xml:space="preserve"> or in written form</w:t>
      </w:r>
      <w:r>
        <w:t>((</w:t>
      </w:r>
      <w:r>
        <w:rPr>
          <w:strike/>
        </w:rPr>
        <w:t xml:space="preserve">, including but not limited to mailgram, telegram, or nightletter.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r>
        <w:t>))</w:t>
      </w:r>
      <w:r>
        <w:rPr/>
        <w:t xml:space="preserve"> </w:t>
      </w:r>
      <w:r>
        <w:rPr>
          <w:u w:val="single"/>
        </w:rPr>
        <w:t xml:space="preserve">if an electronic alternative is not available</w:t>
      </w:r>
      <w:r>
        <w:rPr/>
        <w:t xml:space="preserv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The commission shall prepare daily a summary of the special reports made under this section and RCW 42.17A.625.</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305</w:t>
      </w:r>
      <w:r>
        <w:rPr/>
        <w:t xml:space="preserve"> and 2010 c 204 s 502 are each amended to read as follows:</w:t>
      </w:r>
    </w:p>
    <w:p>
      <w:pPr>
        <w:spacing w:before="0" w:after="0" w:line="408" w:lineRule="exact"/>
        <w:ind w:left="0" w:right="0" w:firstLine="576"/>
        <w:jc w:val="left"/>
      </w:pPr>
      <w:r>
        <w:rPr/>
        <w:t xml:space="preserve">(1) A payment for or promise to pay for any electioneering communication shall be reported to the commission by the sponsor on forms the commission shall develop by rule to include, at a minimum, the following information:</w:t>
      </w:r>
    </w:p>
    <w:p>
      <w:pPr>
        <w:spacing w:before="0" w:after="0" w:line="408" w:lineRule="exact"/>
        <w:ind w:left="0" w:right="0" w:firstLine="576"/>
        <w:jc w:val="left"/>
      </w:pPr>
      <w:r>
        <w:rPr/>
        <w:t xml:space="preserve">(a) Name and address of the sponsor;</w:t>
      </w:r>
    </w:p>
    <w:p>
      <w:pPr>
        <w:spacing w:before="0" w:after="0" w:line="408" w:lineRule="exact"/>
        <w:ind w:left="0" w:right="0" w:firstLine="576"/>
        <w:jc w:val="left"/>
      </w:pPr>
      <w:r>
        <w:rPr/>
        <w:t xml:space="preserve">(b) Source of funds for the communication, including:</w:t>
      </w:r>
    </w:p>
    <w:p>
      <w:pPr>
        <w:spacing w:before="0" w:after="0" w:line="408" w:lineRule="exact"/>
        <w:ind w:left="0" w:right="0" w:firstLine="576"/>
        <w:jc w:val="left"/>
      </w:pPr>
      <w:r>
        <w:rPr/>
        <w:t xml:space="preserve">(i) General treasury funds. The name and address of businesses, unions, groups, associations, or other organizations using general treasury funds for the communication, however, if a business, union, group, association, or other organization undertakes a special solicitation of its members or other persons for an electioneering communication, or it otherwise receives funds for an electioneering communication, that entity shall report pursuant to (b)(ii) of this subsection;</w:t>
      </w:r>
    </w:p>
    <w:p>
      <w:pPr>
        <w:spacing w:before="0" w:after="0" w:line="408" w:lineRule="exact"/>
        <w:ind w:left="0" w:right="0" w:firstLine="576"/>
        <w:jc w:val="left"/>
      </w:pPr>
      <w:r>
        <w:rPr/>
        <w:t xml:space="preserve">(ii) Special solicitations and other funds. The name, address, and, for individuals, occupation and employer, of a person whose funds were used to pay for the electioneering communication, along with the amount, if such funds from the person have exceeded two hundred fifty dollars in the aggregate for the electioneering communication; and</w:t>
      </w:r>
    </w:p>
    <w:p>
      <w:pPr>
        <w:spacing w:before="0" w:after="0" w:line="408" w:lineRule="exact"/>
        <w:ind w:left="0" w:right="0" w:firstLine="576"/>
        <w:jc w:val="left"/>
      </w:pPr>
      <w:r>
        <w:rPr/>
        <w:t xml:space="preserve">(iii) Any other source information required or exempted by the commission by rule;</w:t>
      </w:r>
    </w:p>
    <w:p>
      <w:pPr>
        <w:spacing w:before="0" w:after="0" w:line="408" w:lineRule="exact"/>
        <w:ind w:left="0" w:right="0" w:firstLine="576"/>
        <w:jc w:val="left"/>
      </w:pPr>
      <w:r>
        <w:rPr/>
        <w:t xml:space="preserve">(c) Name and address of the person to whom an electioneering communication related expenditure was made;</w:t>
      </w:r>
    </w:p>
    <w:p>
      <w:pPr>
        <w:spacing w:before="0" w:after="0" w:line="408" w:lineRule="exact"/>
        <w:ind w:left="0" w:right="0" w:firstLine="576"/>
        <w:jc w:val="left"/>
      </w:pPr>
      <w:r>
        <w:rPr/>
        <w:t xml:space="preserve">(d) A detailed description of each expenditure of more than one hundred dollars;</w:t>
      </w:r>
    </w:p>
    <w:p>
      <w:pPr>
        <w:spacing w:before="0" w:after="0" w:line="408" w:lineRule="exact"/>
        <w:ind w:left="0" w:right="0" w:firstLine="576"/>
        <w:jc w:val="left"/>
      </w:pPr>
      <w:r>
        <w:rPr/>
        <w:t xml:space="preserve">(e) The date the expenditure was made and the date the electioneering communication was first broadcast, transmitted, mailed, erected, distributed, or otherwise published;</w:t>
      </w:r>
    </w:p>
    <w:p>
      <w:pPr>
        <w:spacing w:before="0" w:after="0" w:line="408" w:lineRule="exact"/>
        <w:ind w:left="0" w:right="0" w:firstLine="576"/>
        <w:jc w:val="left"/>
      </w:pPr>
      <w:r>
        <w:rPr/>
        <w:t xml:space="preserve">(f) The amount of the expenditure;</w:t>
      </w:r>
    </w:p>
    <w:p>
      <w:pPr>
        <w:spacing w:before="0" w:after="0" w:line="408" w:lineRule="exact"/>
        <w:ind w:left="0" w:right="0" w:firstLine="576"/>
        <w:jc w:val="left"/>
      </w:pPr>
      <w:r>
        <w:rPr/>
        <w:t xml:space="preserve">(g) The name of each candidate clearly identified in the electioneering communication, the office being sought by each candidate, and the amount of the expenditure attributable to each candidate; and</w:t>
      </w:r>
    </w:p>
    <w:p>
      <w:pPr>
        <w:spacing w:before="0" w:after="0" w:line="408" w:lineRule="exact"/>
        <w:ind w:left="0" w:right="0" w:firstLine="576"/>
        <w:jc w:val="left"/>
      </w:pPr>
      <w:r>
        <w:rPr/>
        <w:t xml:space="preserve">(h) Any other information the commission may require or exempt by rule.</w:t>
      </w:r>
    </w:p>
    <w:p>
      <w:pPr>
        <w:spacing w:before="0" w:after="0" w:line="408" w:lineRule="exact"/>
        <w:ind w:left="0" w:right="0" w:firstLine="576"/>
        <w:jc w:val="left"/>
      </w:pPr>
      <w:r>
        <w:rPr/>
        <w:t xml:space="preserve">(2) Electioneering communications shall be reported as follows: The sponsor of an electioneering communication shall report to the commission within twenty-four hours of, or on the first working day after, the date the electioneering communication is broadcast, transmitted, mailed, erected, distributed, </w:t>
      </w:r>
      <w:r>
        <w:rPr>
          <w:u w:val="single"/>
        </w:rPr>
        <w:t xml:space="preserve">digitally or otherwise,</w:t>
      </w:r>
      <w:r>
        <w:rPr/>
        <w:t xml:space="preserve"> or otherwise published.</w:t>
      </w:r>
    </w:p>
    <w:p>
      <w:pPr>
        <w:spacing w:before="0" w:after="0" w:line="408" w:lineRule="exact"/>
        <w:ind w:left="0" w:right="0" w:firstLine="576"/>
        <w:jc w:val="left"/>
      </w:pPr>
      <w:r>
        <w:rPr/>
        <w:t xml:space="preserve">(3) Electioneering communications shall be reported electronically by the sponsor using software provided or approved by the commission. The commission may make exceptions on a case-by-case basis for a sponsor who lacks the technological ability to file reports using the electronic means provided or approved by the commission.</w:t>
      </w:r>
    </w:p>
    <w:p>
      <w:pPr>
        <w:spacing w:before="0" w:after="0" w:line="408" w:lineRule="exact"/>
        <w:ind w:left="0" w:right="0" w:firstLine="576"/>
        <w:jc w:val="left"/>
      </w:pPr>
      <w:r>
        <w:rPr/>
        <w:t xml:space="preserve">(4) All persons required to report under RCW 42.17A.225, 42.17A.235, 42.17A.240, and 42.17A.255 are subject to the requirements of this section, although the commission may determine by rule that persons filing according to those sections may be exempt from reporting some of the information otherwise required by this section. The commission may determine that reports filed pursuant to this section also satisfy the requirements of RCW 42.17A.255 and 42.17A.260.</w:t>
      </w:r>
    </w:p>
    <w:p>
      <w:pPr>
        <w:spacing w:before="0" w:after="0" w:line="408" w:lineRule="exact"/>
        <w:ind w:left="0" w:right="0" w:firstLine="576"/>
        <w:jc w:val="left"/>
      </w:pPr>
      <w:r>
        <w:rPr/>
        <w:t xml:space="preserve">(5) Failure of any sponsor to report electronically under this section shall be a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2010 c 204 s 508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w:t>
      </w:r>
      <w:r>
        <w:t>((</w:t>
      </w:r>
      <w:r>
        <w:rPr>
          <w:strike/>
        </w:rPr>
        <w:t xml:space="preserve">documents and</w:t>
      </w:r>
      <w:r>
        <w:t>))</w:t>
      </w:r>
      <w:r>
        <w:rPr/>
        <w:t xml:space="preserve"> </w:t>
      </w:r>
      <w:r>
        <w:rPr>
          <w:u w:val="single"/>
        </w:rPr>
        <w:t xml:space="preserve">current</w:t>
      </w:r>
      <w:r>
        <w:rPr/>
        <w:t xml:space="preserve"> books of account </w:t>
      </w:r>
      <w:r>
        <w:rPr>
          <w:u w:val="single"/>
        </w:rPr>
        <w:t xml:space="preserve">and related materials as provided by rule</w:t>
      </w:r>
      <w:r>
        <w:rPr/>
        <w:t xml:space="preserve"> that shall be open for public inspection during normal business hours during the campaign and for a period of no less than </w:t>
      </w:r>
      <w:r>
        <w:t>((</w:t>
      </w:r>
      <w:r>
        <w:rPr>
          <w:strike/>
        </w:rPr>
        <w:t xml:space="preserve">three</w:t>
      </w:r>
      <w:r>
        <w:t>))</w:t>
      </w:r>
      <w:r>
        <w:rPr/>
        <w:t xml:space="preserve"> </w:t>
      </w:r>
      <w:r>
        <w:rPr>
          <w:u w:val="single"/>
        </w:rPr>
        <w:t xml:space="preserve">five</w:t>
      </w:r>
      <w:r>
        <w:rPr/>
        <w:t xml:space="preser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w:t>
      </w:r>
      <w:r>
        <w:t>((</w:t>
      </w:r>
      <w:r>
        <w:rPr>
          <w:strike/>
        </w:rPr>
        <w:t xml:space="preserve">deliver</w:t>
      </w:r>
      <w:r>
        <w:t>))</w:t>
      </w:r>
      <w:r>
        <w:rPr/>
        <w:t xml:space="preserve"> </w:t>
      </w:r>
      <w:r>
        <w:rPr>
          <w:u w:val="single"/>
        </w:rPr>
        <w:t xml:space="preserve">provide</w:t>
      </w:r>
      <w:r>
        <w:rPr/>
        <w:t xml:space="preserve"> to the commission copies of the information that must be maintained and be open for public inspection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and 2018 c 111 s 7 are each amended to read as follows:</w:t>
      </w:r>
    </w:p>
    <w:p>
      <w:pPr>
        <w:spacing w:before="0" w:after="0" w:line="408" w:lineRule="exact"/>
        <w:ind w:left="0" w:right="0" w:firstLine="576"/>
        <w:jc w:val="left"/>
      </w:pPr>
      <w:r>
        <w:rPr/>
        <w:t xml:space="preserve">(1) It is a violation of this chapter for any person to make, or for any candidate or political committee to accept from any one person, contributions reportable under RCW 42.17A.240 in the aggregate exceeding fifty thousand dollars for any campaign for statewide office or exceeding five thousand dollars for any other campaign subject to the provisions of this chapter within twenty-one days of a general election. This subsection does not apply to</w:t>
      </w:r>
      <w:r>
        <w:rPr>
          <w:u w:val="single"/>
        </w:rPr>
        <w:t xml:space="preserve">:</w:t>
      </w:r>
    </w:p>
    <w:p>
      <w:pPr>
        <w:spacing w:before="0" w:after="0" w:line="408" w:lineRule="exact"/>
        <w:ind w:left="0" w:right="0" w:firstLine="576"/>
        <w:jc w:val="left"/>
      </w:pPr>
      <w:r>
        <w:rPr>
          <w:u w:val="single"/>
        </w:rPr>
        <w:t xml:space="preserve">(a) C</w:t>
      </w:r>
      <w:r>
        <w:rPr/>
        <w:t xml:space="preserve">ontributions made by, or accepted from, a bona fide political party as defined in this chapter, excluding the county central committee or legislative district committee</w:t>
      </w:r>
      <w:r>
        <w:t>((</w:t>
      </w:r>
      <w:r>
        <w:rPr>
          <w:strike/>
        </w:rPr>
        <w:t xml:space="preserve">. This subsection does not apply to</w:t>
      </w:r>
      <w:r>
        <w:t>))</w:t>
      </w:r>
      <w:r>
        <w:rPr>
          <w:u w:val="single"/>
        </w:rPr>
        <w:t xml:space="preserve">;</w:t>
      </w:r>
    </w:p>
    <w:p>
      <w:pPr>
        <w:spacing w:before="0" w:after="0" w:line="408" w:lineRule="exact"/>
        <w:ind w:left="0" w:right="0" w:firstLine="576"/>
        <w:jc w:val="left"/>
      </w:pPr>
      <w:r>
        <w:rPr>
          <w:u w:val="single"/>
        </w:rPr>
        <w:t xml:space="preserve">(b) Contributions made to, or received by, a ballot proposition committee; or</w:t>
      </w:r>
    </w:p>
    <w:p>
      <w:pPr>
        <w:spacing w:before="0" w:after="0" w:line="408" w:lineRule="exact"/>
        <w:ind w:left="0" w:right="0" w:firstLine="576"/>
        <w:jc w:val="left"/>
      </w:pPr>
      <w:r>
        <w:rPr>
          <w:u w:val="single"/>
        </w:rPr>
        <w:t xml:space="preserve">(c) P</w:t>
      </w:r>
      <w:r>
        <w:rPr/>
        <w:t xml:space="preserve">ayments received by an incidental committee.</w:t>
      </w:r>
    </w:p>
    <w:p>
      <w:pPr>
        <w:spacing w:before="0" w:after="0" w:line="408" w:lineRule="exact"/>
        <w:ind w:left="0" w:right="0" w:firstLine="576"/>
        <w:jc w:val="left"/>
      </w:pPr>
      <w:r>
        <w:rPr/>
        <w:t xml:space="preserve">(2)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475</w:t>
      </w:r>
      <w:r>
        <w:rPr/>
        <w:t xml:space="preserve"> and 2010 c 204 s 611 are each amended to read as follows:</w:t>
      </w:r>
    </w:p>
    <w:p>
      <w:pPr>
        <w:spacing w:before="0" w:after="0" w:line="408" w:lineRule="exact"/>
        <w:ind w:left="0" w:right="0" w:firstLine="576"/>
        <w:jc w:val="left"/>
      </w:pPr>
      <w:r>
        <w:rPr/>
        <w:t xml:space="preserve">(1) A person may not make a contribution of more than </w:t>
      </w:r>
      <w:r>
        <w:t>((</w:t>
      </w:r>
      <w:r>
        <w:rPr>
          <w:strike/>
        </w:rPr>
        <w:t xml:space="preserve">eighty</w:t>
      </w:r>
      <w:r>
        <w:t>))</w:t>
      </w:r>
      <w:r>
        <w:rPr/>
        <w:t xml:space="preserve"> </w:t>
      </w:r>
      <w:r>
        <w:rPr>
          <w:u w:val="single"/>
        </w:rPr>
        <w:t xml:space="preserve">one hundred</w:t>
      </w:r>
      <w:r>
        <w:rPr/>
        <w:t xml:space="preserve"> dollars, other than an in-kind contribution, except by a written instrument containing the name of the donor and the name of the payee.</w:t>
      </w:r>
    </w:p>
    <w:p>
      <w:pPr>
        <w:spacing w:before="0" w:after="0" w:line="408" w:lineRule="exact"/>
        <w:ind w:left="0" w:right="0" w:firstLine="576"/>
        <w:jc w:val="left"/>
      </w:pPr>
      <w:r>
        <w:rPr/>
        <w:t xml:space="preserve">(2) A political committee may not make a contribution, other than in-kind, except by a written instrument containing the name of the donor and the name of the payee.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2010 c 204 s 801 are each amended to read as follows:</w:t>
      </w:r>
    </w:p>
    <w:p>
      <w:pPr>
        <w:spacing w:before="0" w:after="0" w:line="408" w:lineRule="exact"/>
        <w:ind w:left="0" w:right="0" w:firstLine="576"/>
        <w:jc w:val="left"/>
      </w:pPr>
      <w:r>
        <w:rPr/>
        <w:t xml:space="preserve">(1) Before lobbying, or within thirty days after being employed as a lobbyist, whichever occurs first, </w:t>
      </w:r>
      <w:r>
        <w:rPr>
          <w:u w:val="single"/>
        </w:rPr>
        <w:t xml:space="preserve">unless exempt under RCW 42.17A.610,</w:t>
      </w:r>
      <w:r>
        <w:rPr/>
        <w:t xml:space="preserve">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w:t>
      </w:r>
      <w:r>
        <w:rPr>
          <w:u w:val="single"/>
        </w:rPr>
        <w:t xml:space="preserve">electronic contact information,</w:t>
      </w:r>
      <w:r>
        <w:rPr/>
        <w:t xml:space="preserve">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w:t>
      </w:r>
      <w:r>
        <w:t>((</w:t>
      </w:r>
      <w:r>
        <w:rPr>
          <w:strike/>
        </w:rPr>
        <w:t xml:space="preserve">his or her</w:t>
      </w:r>
      <w:r>
        <w:t>))</w:t>
      </w:r>
      <w:r>
        <w:rPr/>
        <w:t xml:space="preserve"> </w:t>
      </w:r>
      <w:r>
        <w:rPr>
          <w:u w:val="single"/>
        </w:rPr>
        <w:t xml:space="preserve">the lobbyist's</w:t>
      </w:r>
      <w:r>
        <w:rPr/>
        <w:t xml:space="preserve">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w:t>
      </w:r>
      <w:r>
        <w:t>((</w:t>
      </w:r>
      <w:r>
        <w:rPr>
          <w:strike/>
        </w:rPr>
        <w:t xml:space="preserve">and</w:t>
      </w:r>
      <w:r>
        <w:t>))</w:t>
      </w:r>
      <w:r>
        <w:rPr>
          <w:u w:val="single"/>
        </w:rPr>
        <w:t xml:space="preserve">,</w:t>
      </w:r>
      <w:r>
        <w:rPr/>
        <w:t xml:space="preserve"> address</w:t>
      </w:r>
      <w:r>
        <w:rPr>
          <w:u w:val="single"/>
        </w:rPr>
        <w:t xml:space="preserve">, and electronic contact information</w:t>
      </w:r>
      <w:r>
        <w:rPr/>
        <w:t xml:space="preserve"> of the person who will have custody of the accounts, bills, receipts, books, papers, and documents required to be kept under this chapter;</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605</w:t>
      </w:r>
      <w:r>
        <w:rPr/>
        <w:t xml:space="preserve"> and 2010 c 204 s 802 are each amended to read as follows:</w:t>
      </w:r>
    </w:p>
    <w:p>
      <w:pPr>
        <w:spacing w:before="0" w:after="0" w:line="408" w:lineRule="exact"/>
        <w:ind w:left="0" w:right="0" w:firstLine="576"/>
        <w:jc w:val="left"/>
      </w:pPr>
      <w:r>
        <w:rPr/>
        <w:t xml:space="preserve">Each lobbyist shall at the time </w:t>
      </w:r>
      <w:r>
        <w:t>((</w:t>
      </w:r>
      <w:r>
        <w:rPr>
          <w:strike/>
        </w:rPr>
        <w:t xml:space="preserve">he or she</w:t>
      </w:r>
      <w:r>
        <w:t>))</w:t>
      </w:r>
      <w:r>
        <w:rPr/>
        <w:t xml:space="preserve"> </w:t>
      </w:r>
      <w:r>
        <w:rPr>
          <w:u w:val="single"/>
        </w:rPr>
        <w:t xml:space="preserve">the lobbyist</w:t>
      </w:r>
      <w:r>
        <w:rPr/>
        <w:t xml:space="preserve"> registers submit </w:t>
      </w:r>
      <w:r>
        <w:rPr>
          <w:u w:val="single"/>
        </w:rPr>
        <w:t xml:space="preserve">electronically</w:t>
      </w:r>
      <w:r>
        <w:rPr/>
        <w:t xml:space="preserve"> to the commission a recent photograph of </w:t>
      </w:r>
      <w:r>
        <w:t>((</w:t>
      </w:r>
      <w:r>
        <w:rPr>
          <w:strike/>
        </w:rPr>
        <w:t xml:space="preserve">himself or herself</w:t>
      </w:r>
      <w:r>
        <w:t>))</w:t>
      </w:r>
      <w:r>
        <w:rPr/>
        <w:t xml:space="preserve"> </w:t>
      </w:r>
      <w:r>
        <w:rPr>
          <w:u w:val="single"/>
        </w:rPr>
        <w:t xml:space="preserve">the lobbyist</w:t>
      </w:r>
      <w:r>
        <w:rPr/>
        <w:t xml:space="preserve"> of a size and format as determined by rule of the commission, together with the name of the lobbyist's employer, the length of </w:t>
      </w:r>
      <w:r>
        <w:t>((</w:t>
      </w:r>
      <w:r>
        <w:rPr>
          <w:strike/>
        </w:rPr>
        <w:t xml:space="preserve">his or her</w:t>
      </w:r>
      <w:r>
        <w:t>))</w:t>
      </w:r>
      <w:r>
        <w:rPr/>
        <w:t xml:space="preserve"> </w:t>
      </w:r>
      <w:r>
        <w:rPr>
          <w:u w:val="single"/>
        </w:rPr>
        <w:t xml:space="preserve">the lobbyist's</w:t>
      </w:r>
      <w:r>
        <w:rPr/>
        <w:t xml:space="preserve"> employment as a lobbyist before the legislature, a brief biographical description, and any other information </w:t>
      </w:r>
      <w:r>
        <w:t>((</w:t>
      </w:r>
      <w:r>
        <w:rPr>
          <w:strike/>
        </w:rPr>
        <w:t xml:space="preserve">he or she</w:t>
      </w:r>
      <w:r>
        <w:t>))</w:t>
      </w:r>
      <w:r>
        <w:rPr/>
        <w:t xml:space="preserve"> </w:t>
      </w:r>
      <w:r>
        <w:rPr>
          <w:u w:val="single"/>
        </w:rPr>
        <w:t xml:space="preserve">the lobbyist</w:t>
      </w:r>
      <w:r>
        <w:rPr/>
        <w:t xml:space="preserve"> may wish to submit not to exceed fifty words in length. The photograph and information shall be published by the commission </w:t>
      </w:r>
      <w:r>
        <w:t>((</w:t>
      </w:r>
      <w:r>
        <w:rPr>
          <w:strike/>
        </w:rPr>
        <w:t xml:space="preserve">at least biennially in a booklet form for distribution to legislators and the public</w:t>
      </w:r>
      <w:r>
        <w:t>))</w:t>
      </w:r>
      <w:r>
        <w:rPr/>
        <w:t xml:space="preserve"> </w:t>
      </w:r>
      <w:r>
        <w:rPr>
          <w:u w:val="single"/>
        </w:rPr>
        <w:t xml:space="preserve">on its web site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610</w:t>
      </w:r>
      <w:r>
        <w:rPr/>
        <w:t xml:space="preserve"> and 2010 c 204 s 803 are each amended to read as follows:</w:t>
      </w:r>
    </w:p>
    <w:p>
      <w:pPr>
        <w:spacing w:before="0" w:after="0" w:line="408" w:lineRule="exact"/>
        <w:ind w:left="0" w:right="0" w:firstLine="576"/>
        <w:jc w:val="left"/>
      </w:pPr>
      <w:r>
        <w:rPr/>
        <w:t xml:space="preserve">The following persons and activities are exempt from registration and reporting under RCW 42.17A.600, 42.17A.615, and 42.17A.640:</w:t>
      </w:r>
    </w:p>
    <w:p>
      <w:pPr>
        <w:spacing w:before="0" w:after="0" w:line="408" w:lineRule="exact"/>
        <w:ind w:left="0" w:right="0" w:firstLine="576"/>
        <w:jc w:val="left"/>
      </w:pPr>
      <w:r>
        <w:rPr/>
        <w:t xml:space="preserve">(1) Persons who limit their lobbying activities to appearing before public sessions of committees of the legislature, or public hearings of state agencies;</w:t>
      </w:r>
    </w:p>
    <w:p>
      <w:pPr>
        <w:spacing w:before="0" w:after="0" w:line="408" w:lineRule="exact"/>
        <w:ind w:left="0" w:right="0" w:firstLine="576"/>
        <w:jc w:val="left"/>
      </w:pPr>
      <w:r>
        <w:rPr/>
        <w:t xml:space="preserve">(2) Activities by lobbyists or other persons whose participation has been solicited by an agency under RCW 34.05.310(2);</w:t>
      </w:r>
    </w:p>
    <w:p>
      <w:pPr>
        <w:spacing w:before="0" w:after="0" w:line="408" w:lineRule="exact"/>
        <w:ind w:left="0" w:right="0" w:firstLine="576"/>
        <w:jc w:val="left"/>
      </w:pPr>
      <w:r>
        <w:rPr/>
        <w:t xml:space="preserve">(3) News or feature reporting activities and editorial comment by working members of the press, radio, </w:t>
      </w:r>
      <w:r>
        <w:rPr>
          <w:u w:val="single"/>
        </w:rPr>
        <w:t xml:space="preserve">digital media,</w:t>
      </w:r>
      <w:r>
        <w:rPr/>
        <w:t xml:space="preserve"> or television and the publication or dissemination thereof by a newspaper, book publisher, regularly published periodical, radio station, </w:t>
      </w:r>
      <w:r>
        <w:rPr>
          <w:u w:val="single"/>
        </w:rPr>
        <w:t xml:space="preserve">digital platform,</w:t>
      </w:r>
      <w:r>
        <w:rPr/>
        <w:t xml:space="preserve"> or television station;</w:t>
      </w:r>
    </w:p>
    <w:p>
      <w:pPr>
        <w:spacing w:before="0" w:after="0" w:line="408" w:lineRule="exact"/>
        <w:ind w:left="0" w:right="0" w:firstLine="576"/>
        <w:jc w:val="left"/>
      </w:pPr>
      <w:r>
        <w:rPr/>
        <w:t xml:space="preserve">(4) Persons who lobby without compensation or other consideration for acting as a lobbyist, if the person makes no expenditure for or on behalf of any member of the legislature or elected official or public officer or employee of the state of Washington in connection with such lobbying. The exemption contained in this subsection is intended to permit and encourage citizens of this state to lobby any legislator, public official, or state agency without incurring any registration or reporting obligation provided they do not exceed the limits stated above. Any person exempt under this subsection (4) may at </w:t>
      </w:r>
      <w:r>
        <w:t>((</w:t>
      </w:r>
      <w:r>
        <w:rPr>
          <w:strike/>
        </w:rPr>
        <w:t xml:space="preserve">his or her</w:t>
      </w:r>
      <w:r>
        <w:t>))</w:t>
      </w:r>
      <w:r>
        <w:rPr/>
        <w:t xml:space="preserve"> </w:t>
      </w:r>
      <w:r>
        <w:rPr>
          <w:u w:val="single"/>
        </w:rPr>
        <w:t xml:space="preserve">the person's</w:t>
      </w:r>
      <w:r>
        <w:rPr/>
        <w:t xml:space="preserve"> option register and report under this chapter;</w:t>
      </w:r>
    </w:p>
    <w:p>
      <w:pPr>
        <w:spacing w:before="0" w:after="0" w:line="408" w:lineRule="exact"/>
        <w:ind w:left="0" w:right="0" w:firstLine="576"/>
        <w:jc w:val="left"/>
      </w:pPr>
      <w:r>
        <w:rPr/>
        <w:t xml:space="preserve">(5) Persons who restrict their lobbying activities to no more than four days or parts of four days during any three-month period and whose total expenditures during such three-month period for or on behalf of any one or more members of the legislature or state elected officials or public officers or employees of the state of Washington in connection with such lobbying do not exceed twenty-five dollars. The commission shall adopt rules to require disclosure by persons exempt under this subsection or their employers or entities which sponsor or coordinate the lobbying activities of such persons if it determines that such regulations are necessary to prevent frustration of the purposes of this chapter. Any person exempt under this subsection (5) may at </w:t>
      </w:r>
      <w:r>
        <w:t>((</w:t>
      </w:r>
      <w:r>
        <w:rPr>
          <w:strike/>
        </w:rPr>
        <w:t xml:space="preserve">his or her</w:t>
      </w:r>
      <w:r>
        <w:t>))</w:t>
      </w:r>
      <w:r>
        <w:rPr/>
        <w:t xml:space="preserve"> </w:t>
      </w:r>
      <w:r>
        <w:rPr>
          <w:u w:val="single"/>
        </w:rPr>
        <w:t xml:space="preserve">the person's</w:t>
      </w:r>
      <w:r>
        <w:rPr/>
        <w:t xml:space="preserve"> option register and report under this chapter;</w:t>
      </w:r>
    </w:p>
    <w:p>
      <w:pPr>
        <w:spacing w:before="0" w:after="0" w:line="408" w:lineRule="exact"/>
        <w:ind w:left="0" w:right="0" w:firstLine="576"/>
        <w:jc w:val="left"/>
      </w:pPr>
      <w:r>
        <w:rPr/>
        <w:t xml:space="preserve">(6) The governor;</w:t>
      </w:r>
    </w:p>
    <w:p>
      <w:pPr>
        <w:spacing w:before="0" w:after="0" w:line="408" w:lineRule="exact"/>
        <w:ind w:left="0" w:right="0" w:firstLine="576"/>
        <w:jc w:val="left"/>
      </w:pPr>
      <w:r>
        <w:rPr/>
        <w:t xml:space="preserve">(7) The lieutenant governor;</w:t>
      </w:r>
    </w:p>
    <w:p>
      <w:pPr>
        <w:spacing w:before="0" w:after="0" w:line="408" w:lineRule="exact"/>
        <w:ind w:left="0" w:right="0" w:firstLine="576"/>
        <w:jc w:val="left"/>
      </w:pPr>
      <w:r>
        <w:rPr/>
        <w:t xml:space="preserve">(8) Except as provided by RCW 42.17A.635(1), members of the legislature;</w:t>
      </w:r>
    </w:p>
    <w:p>
      <w:pPr>
        <w:spacing w:before="0" w:after="0" w:line="408" w:lineRule="exact"/>
        <w:ind w:left="0" w:right="0" w:firstLine="576"/>
        <w:jc w:val="left"/>
      </w:pPr>
      <w:r>
        <w:rPr/>
        <w:t xml:space="preserve">(9) Except as provided by RCW 42.17A.635(1), persons employed by the legislature for the purpose of aiding in the preparation or enactment of legislation or the performance of legislative duties;</w:t>
      </w:r>
    </w:p>
    <w:p>
      <w:pPr>
        <w:spacing w:before="0" w:after="0" w:line="408" w:lineRule="exact"/>
        <w:ind w:left="0" w:right="0" w:firstLine="576"/>
        <w:jc w:val="left"/>
      </w:pPr>
      <w:r>
        <w:rPr/>
        <w:t xml:space="preserve">(10) Elected officials, and officers and employees of any agency reporting under RCW 42.17A.635(5).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t>
      </w:r>
      <w:r>
        <w:rPr>
          <w:u w:val="single"/>
        </w:rPr>
        <w:t xml:space="preserve">electronically</w:t>
      </w:r>
      <w:r>
        <w:rPr/>
        <w:t xml:space="preserve"> with the commission monthly reports of </w:t>
      </w:r>
      <w:r>
        <w:t>((</w:t>
      </w:r>
      <w:r>
        <w:rPr>
          <w:strike/>
        </w:rPr>
        <w:t xml:space="preserve">his or her</w:t>
      </w:r>
      <w:r>
        <w:t>))</w:t>
      </w:r>
      <w:r>
        <w:rPr/>
        <w:t xml:space="preserve"> </w:t>
      </w:r>
      <w:r>
        <w:rPr>
          <w:u w:val="single"/>
        </w:rPr>
        <w:t xml:space="preserve">the lobbyist's or person's</w:t>
      </w:r>
      <w:r>
        <w:rPr/>
        <w:t xml:space="preserve">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42.52.150(5) in excess of fifty dollars and each item specified in RCW 42.52.010</w:t>
      </w:r>
      <w:r>
        <w:t>((</w:t>
      </w:r>
      <w:r>
        <w:rPr>
          <w:strike/>
        </w:rPr>
        <w:t xml:space="preserve">(10)</w:t>
      </w:r>
      <w:r>
        <w:t>))</w:t>
      </w:r>
      <w:r>
        <w:rPr/>
        <w:t xml:space="preserve"> </w:t>
      </w:r>
      <w:r>
        <w:rPr>
          <w:u w:val="single"/>
        </w:rPr>
        <w:t xml:space="preserve">(9)</w:t>
      </w:r>
      <w:r>
        <w:rPr/>
        <w:t xml:space="preserve">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w:t>
      </w:r>
      <w:r>
        <w:t>((</w:t>
      </w:r>
      <w:r>
        <w:rPr>
          <w:strike/>
        </w:rPr>
        <w:t xml:space="preserve">his or her</w:t>
      </w:r>
      <w:r>
        <w:t>))</w:t>
      </w:r>
      <w:r>
        <w:rPr/>
        <w:t xml:space="preserve"> </w:t>
      </w:r>
      <w:r>
        <w:rPr>
          <w:u w:val="single"/>
        </w:rPr>
        <w:t xml:space="preserve">the lobbyist's</w:t>
      </w:r>
      <w:r>
        <w:rPr/>
        <w:t xml:space="preserve"> own living accommodations;</w:t>
      </w:r>
    </w:p>
    <w:p>
      <w:pPr>
        <w:spacing w:before="0" w:after="0" w:line="408" w:lineRule="exact"/>
        <w:ind w:left="0" w:right="0" w:firstLine="576"/>
        <w:jc w:val="left"/>
      </w:pPr>
      <w:r>
        <w:rPr/>
        <w:t xml:space="preserve">(c) Any expenses incurred for </w:t>
      </w:r>
      <w:r>
        <w:t>((</w:t>
      </w:r>
      <w:r>
        <w:rPr>
          <w:strike/>
        </w:rPr>
        <w:t xml:space="preserve">his or her</w:t>
      </w:r>
      <w:r>
        <w:t>))</w:t>
      </w:r>
      <w:r>
        <w:rPr/>
        <w:t xml:space="preserve"> </w:t>
      </w:r>
      <w:r>
        <w:rPr>
          <w:u w:val="single"/>
        </w:rPr>
        <w:t xml:space="preserve">the lobbyist's</w:t>
      </w:r>
      <w:r>
        <w:rPr/>
        <w:t xml:space="preserve">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630</w:t>
      </w:r>
      <w:r>
        <w:rPr/>
        <w:t xml:space="preserve"> and 2010 c 204 s 807 are each amended to read as follows:</w:t>
      </w:r>
    </w:p>
    <w:p>
      <w:pPr>
        <w:spacing w:before="0" w:after="0" w:line="408" w:lineRule="exact"/>
        <w:ind w:left="0" w:right="0" w:firstLine="576"/>
        <w:jc w:val="left"/>
      </w:pPr>
      <w:r>
        <w:rPr/>
        <w:t xml:space="preserve">(1) Every employer of a lobbyist registered under this chapter during the preceding calendar year and every person other than an individual </w:t>
      </w:r>
      <w:r>
        <w:t>((</w:t>
      </w:r>
      <w:r>
        <w:rPr>
          <w:strike/>
        </w:rPr>
        <w:t xml:space="preserve">that</w:t>
      </w:r>
      <w:r>
        <w:t>))</w:t>
      </w:r>
      <w:r>
        <w:rPr/>
        <w:t xml:space="preserve"> </w:t>
      </w:r>
      <w:r>
        <w:rPr>
          <w:u w:val="single"/>
        </w:rPr>
        <w:t xml:space="preserve">who</w:t>
      </w:r>
      <w:r>
        <w:rPr/>
        <w:t xml:space="preserve"> made contributions aggregating to more than sixteen thousand dollars or independent expenditures aggregating to more than eight hundred dollars during the preceding calendar year shall file with the commission on or before the last day of February of each year a statement disclosing for the preceding calendar year the following information:</w:t>
      </w:r>
    </w:p>
    <w:p>
      <w:pPr>
        <w:spacing w:before="0" w:after="0" w:line="408" w:lineRule="exact"/>
        <w:ind w:left="0" w:right="0" w:firstLine="576"/>
        <w:jc w:val="left"/>
      </w:pPr>
      <w:r>
        <w:rPr/>
        <w:t xml:space="preserve">(a) The name of each state elected official and the name of each candidate for state office who was elected to the office and any member of the immediate family of those persons to whom the person reporting has paid any compensation in the amount of eight hundred dollars or more during the preceding calendar year for personal employment or professional services, including professional services rendered by a corporation, partnership, joint venture, association, union, or other entity in which the person holds any office, directorship, or any general partnership interest, or an ownership interest of ten percent or more, the value of the compensation in accordance with the reporting provisions set out in RCW 42.17A.710</w:t>
      </w:r>
      <w:r>
        <w:t>((</w:t>
      </w:r>
      <w:r>
        <w:rPr>
          <w:strike/>
        </w:rPr>
        <w:t xml:space="preserve">(2)</w:t>
      </w:r>
      <w:r>
        <w:t>))</w:t>
      </w:r>
      <w:r>
        <w:rPr/>
        <w:t xml:space="preserve"> </w:t>
      </w:r>
      <w:r>
        <w:rPr>
          <w:u w:val="single"/>
        </w:rPr>
        <w:t xml:space="preserve">(3)</w:t>
      </w:r>
      <w:r>
        <w:rPr/>
        <w:t xml:space="preserve">, and the consideration given or performed in exchange for the compensation.</w:t>
      </w:r>
    </w:p>
    <w:p>
      <w:pPr>
        <w:spacing w:before="0" w:after="0" w:line="408" w:lineRule="exact"/>
        <w:ind w:left="0" w:right="0" w:firstLine="576"/>
        <w:jc w:val="left"/>
      </w:pPr>
      <w:r>
        <w:rPr/>
        <w:t xml:space="preserve">(b) The name of each state elected official, successful candidate for state office, or members of </w:t>
      </w:r>
      <w:r>
        <w:t>((</w:t>
      </w:r>
      <w:r>
        <w:rPr>
          <w:strike/>
        </w:rPr>
        <w:t xml:space="preserve">his or her</w:t>
      </w:r>
      <w:r>
        <w:t>))</w:t>
      </w:r>
      <w:r>
        <w:rPr/>
        <w:t xml:space="preserve"> </w:t>
      </w:r>
      <w:r>
        <w:rPr>
          <w:u w:val="single"/>
        </w:rPr>
        <w:t xml:space="preserve">the official's or candidate's</w:t>
      </w:r>
      <w:r>
        <w:rPr/>
        <w:t xml:space="preserve"> immediate family to whom the person reporting made expenditures, directly or indirectly, either through a lobbyist or otherwise, the amount of the expenditures and the purpose for the expenditures. For the purposes of this subsection, "expenditure" shall not include any expenditure made by the employer in the ordinary course of business if the expenditure is not made for the purpose of influencing, honoring, or benefiting the elected official, successful candidate, or member of his immediate family, as an elected official or candidate.</w:t>
      </w:r>
    </w:p>
    <w:p>
      <w:pPr>
        <w:spacing w:before="0" w:after="0" w:line="408" w:lineRule="exact"/>
        <w:ind w:left="0" w:right="0" w:firstLine="576"/>
        <w:jc w:val="left"/>
      </w:pPr>
      <w:r>
        <w:rPr/>
        <w:t xml:space="preserve">(c) The total expenditures made by the person reporting for lobbying purposes, whether through or on behalf of a registered lobbyist or otherwise.</w:t>
      </w:r>
    </w:p>
    <w:p>
      <w:pPr>
        <w:spacing w:before="0" w:after="0" w:line="408" w:lineRule="exact"/>
        <w:ind w:left="0" w:right="0" w:firstLine="576"/>
        <w:jc w:val="left"/>
      </w:pPr>
      <w:r>
        <w:rPr/>
        <w:t xml:space="preserve">(d) All contributions made to a political committee supporting or opposing a candidate for state office, or to a political committee supporting or opposing a statewide ballot proposition. Such contributions shall be identified by the name and the address of the recipient and the aggregate amount contributed to each such recipient.</w:t>
      </w:r>
    </w:p>
    <w:p>
      <w:pPr>
        <w:spacing w:before="0" w:after="0" w:line="408" w:lineRule="exact"/>
        <w:ind w:left="0" w:right="0" w:firstLine="576"/>
        <w:jc w:val="left"/>
      </w:pPr>
      <w:r>
        <w:rPr/>
        <w:t xml:space="preserve">(e) The name and address of each registered lobbyist employed by the person reporting and the total expenditures made by the person reporting for each lobbyist for lobbying purposes.</w:t>
      </w:r>
    </w:p>
    <w:p>
      <w:pPr>
        <w:spacing w:before="0" w:after="0" w:line="408" w:lineRule="exact"/>
        <w:ind w:left="0" w:right="0" w:firstLine="576"/>
        <w:jc w:val="left"/>
      </w:pPr>
      <w:r>
        <w:rPr/>
        <w:t xml:space="preserve">(f) The names, offices sought, and party affiliations of candidates for state offices supported or opposed by independent expenditures of the person reporting and the amount of each such expenditure.</w:t>
      </w:r>
    </w:p>
    <w:p>
      <w:pPr>
        <w:spacing w:before="0" w:after="0" w:line="408" w:lineRule="exact"/>
        <w:ind w:left="0" w:right="0" w:firstLine="576"/>
        <w:jc w:val="left"/>
      </w:pPr>
      <w:r>
        <w:rPr/>
        <w:t xml:space="preserve">(g) The identifying proposition number and a brief description of any statewide ballot proposition supported or opposed by expenditures not reported under (d) of this subsection and the amount of each such expenditure.</w:t>
      </w:r>
    </w:p>
    <w:p>
      <w:pPr>
        <w:spacing w:before="0" w:after="0" w:line="408" w:lineRule="exact"/>
        <w:ind w:left="0" w:right="0" w:firstLine="576"/>
        <w:jc w:val="left"/>
      </w:pPr>
      <w:r>
        <w:rPr/>
        <w:t xml:space="preserve">(h) Any other information the commission prescribes by rule.</w:t>
      </w:r>
    </w:p>
    <w:p>
      <w:pPr>
        <w:spacing w:before="0" w:after="0" w:line="408" w:lineRule="exact"/>
        <w:ind w:left="0" w:right="0" w:firstLine="576"/>
        <w:jc w:val="left"/>
      </w:pPr>
      <w:r>
        <w:rPr/>
        <w:t xml:space="preserve">(2)(a) Except as provided in (b) of this subsection, an employer of a lobbyist registered under this chapter shall file a special report with the commission if the employer makes a contribution or contributions aggregating more than one hundred dollars in a calendar month to any one of the following: A candidate, elected official, officer or employee of an agency, or political committee. The report shall identify the date and amount of each such contribution and the name of the candidate, elected official, agency officer or employee, or political committee receiving the contribution or to be benefited by the contribution. The report shall be filed on a form prescribed by the commission and shall be filed within fifteen days after the last day of the calendar month during which the contribution was made.</w:t>
      </w:r>
    </w:p>
    <w:p>
      <w:pPr>
        <w:spacing w:before="0" w:after="0" w:line="408" w:lineRule="exact"/>
        <w:ind w:left="0" w:right="0" w:firstLine="576"/>
        <w:jc w:val="left"/>
      </w:pPr>
      <w:r>
        <w:rPr/>
        <w:t xml:space="preserve">(b) The provisions of (a) of this subsection do not apply to a contribution that is made through a registered lobbyist and reportable under RCW 42.17A.425.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655</w:t>
      </w:r>
      <w:r>
        <w:rPr/>
        <w:t xml:space="preserve"> and 2010 c 204 s 812 are each amended to read as follows:</w:t>
      </w:r>
    </w:p>
    <w:p>
      <w:pPr>
        <w:spacing w:before="0" w:after="0" w:line="408" w:lineRule="exact"/>
        <w:ind w:left="0" w:right="0" w:firstLine="576"/>
        <w:jc w:val="left"/>
      </w:pPr>
      <w:r>
        <w:rPr/>
        <w:t xml:space="preserve">(1) A person required to register as a lobbyist under RCW 42.17A.600 shall substantiate financial reports required to be made under this chapter with accounts, bills, receipts, books, papers, and other necessary documents </w:t>
      </w:r>
      <w:r>
        <w:rPr>
          <w:u w:val="single"/>
        </w:rPr>
        <w:t xml:space="preserve">and records</w:t>
      </w:r>
      <w:r>
        <w:rPr/>
        <w:t xml:space="preserve">. All such documents must be obtained and preserved for a period of at least five years from the date of filing the statement containing such items and shall be made available for inspection by the commission at any time. If the terms of the lobbyist's employment contract require that these records be turned over to </w:t>
      </w:r>
      <w:r>
        <w:t>((</w:t>
      </w:r>
      <w:r>
        <w:rPr>
          <w:strike/>
        </w:rPr>
        <w:t xml:space="preserve">his or her</w:t>
      </w:r>
      <w:r>
        <w:t>))</w:t>
      </w:r>
      <w:r>
        <w:rPr/>
        <w:t xml:space="preserve"> </w:t>
      </w:r>
      <w:r>
        <w:rPr>
          <w:u w:val="single"/>
        </w:rPr>
        <w:t xml:space="preserve">the lobbyist's</w:t>
      </w:r>
      <w:r>
        <w:rPr/>
        <w:t xml:space="preserve"> employer, responsibility for the preservation and inspection of these records under this subsection shall be with such employer.</w:t>
      </w:r>
    </w:p>
    <w:p>
      <w:pPr>
        <w:spacing w:before="0" w:after="0" w:line="408" w:lineRule="exact"/>
        <w:ind w:left="0" w:right="0" w:firstLine="576"/>
        <w:jc w:val="left"/>
      </w:pPr>
      <w:r>
        <w:rPr/>
        <w:t xml:space="preserve">(2) A person required to register as a lobbyist under RCW 42.17A.600 shall not:</w:t>
      </w:r>
    </w:p>
    <w:p>
      <w:pPr>
        <w:spacing w:before="0" w:after="0" w:line="408" w:lineRule="exact"/>
        <w:ind w:left="0" w:right="0" w:firstLine="576"/>
        <w:jc w:val="left"/>
      </w:pPr>
      <w:r>
        <w:rPr/>
        <w:t xml:space="preserve">(a) Engage in any lobbying activity before registering as a lobbyist;</w:t>
      </w:r>
    </w:p>
    <w:p>
      <w:pPr>
        <w:spacing w:before="0" w:after="0" w:line="408" w:lineRule="exact"/>
        <w:ind w:left="0" w:right="0" w:firstLine="576"/>
        <w:jc w:val="left"/>
      </w:pPr>
      <w:r>
        <w:rPr/>
        <w:t xml:space="preserve">(b) Knowingly deceive or attempt to deceive a legislator regarding the facts pertaining to any pending or proposed legislation;</w:t>
      </w:r>
    </w:p>
    <w:p>
      <w:pPr>
        <w:spacing w:before="0" w:after="0" w:line="408" w:lineRule="exact"/>
        <w:ind w:left="0" w:right="0" w:firstLine="576"/>
        <w:jc w:val="left"/>
      </w:pPr>
      <w:r>
        <w:rPr/>
        <w:t xml:space="preserve">(c) Cause or influence the introduction of a bill or amendment to that bill for the purpose of later being employed to secure its defeat;</w:t>
      </w:r>
    </w:p>
    <w:p>
      <w:pPr>
        <w:spacing w:before="0" w:after="0" w:line="408" w:lineRule="exact"/>
        <w:ind w:left="0" w:right="0" w:firstLine="576"/>
        <w:jc w:val="left"/>
      </w:pPr>
      <w:r>
        <w:rPr/>
        <w:t xml:space="preserve">(d) Knowingly represent an interest adverse to </w:t>
      </w:r>
      <w:r>
        <w:t>((</w:t>
      </w:r>
      <w:r>
        <w:rPr>
          <w:strike/>
        </w:rPr>
        <w:t xml:space="preserve">his or her</w:t>
      </w:r>
      <w:r>
        <w:t>))</w:t>
      </w:r>
      <w:r>
        <w:rPr/>
        <w:t xml:space="preserve"> </w:t>
      </w:r>
      <w:r>
        <w:rPr>
          <w:u w:val="single"/>
        </w:rPr>
        <w:t xml:space="preserve">the lobbyist's</w:t>
      </w:r>
      <w:r>
        <w:rPr/>
        <w:t xml:space="preserve"> employer without full disclosure of the adverse interest to the employer and obtaining the employer's written consent;</w:t>
      </w:r>
    </w:p>
    <w:p>
      <w:pPr>
        <w:spacing w:before="0" w:after="0" w:line="408" w:lineRule="exact"/>
        <w:ind w:left="0" w:right="0" w:firstLine="576"/>
        <w:jc w:val="left"/>
      </w:pPr>
      <w:r>
        <w:rPr/>
        <w:t xml:space="preserve">(e) Exercise any undue influence, extortion, or unlawful retaliation upon any legislator due to the legislator's position or vote on any pending or proposed legislation;</w:t>
      </w:r>
    </w:p>
    <w:p>
      <w:pPr>
        <w:spacing w:before="0" w:after="0" w:line="408" w:lineRule="exact"/>
        <w:ind w:left="0" w:right="0" w:firstLine="576"/>
        <w:jc w:val="left"/>
      </w:pPr>
      <w:r>
        <w:rPr/>
        <w:t xml:space="preserve">(f) Enter into any agreement, arrangement, or understanding in which any portion of </w:t>
      </w:r>
      <w:r>
        <w:t>((</w:t>
      </w:r>
      <w:r>
        <w:rPr>
          <w:strike/>
        </w:rPr>
        <w:t xml:space="preserve">his or her</w:t>
      </w:r>
      <w:r>
        <w:t>))</w:t>
      </w:r>
      <w:r>
        <w:rPr/>
        <w:t xml:space="preserve"> </w:t>
      </w:r>
      <w:r>
        <w:rPr>
          <w:u w:val="single"/>
        </w:rPr>
        <w:t xml:space="preserve">the lobbyist's</w:t>
      </w:r>
      <w:r>
        <w:rPr/>
        <w:t xml:space="preserve"> compensation is or will be contingent upon </w:t>
      </w:r>
      <w:r>
        <w:t>((</w:t>
      </w:r>
      <w:r>
        <w:rPr>
          <w:strike/>
        </w:rPr>
        <w:t xml:space="preserve">his or her</w:t>
      </w:r>
      <w:r>
        <w:t>))</w:t>
      </w:r>
      <w:r>
        <w:rPr/>
        <w:t xml:space="preserve"> </w:t>
      </w:r>
      <w:r>
        <w:rPr>
          <w:u w:val="single"/>
        </w:rPr>
        <w:t xml:space="preserve">the lobbyist's</w:t>
      </w:r>
      <w:r>
        <w:rPr/>
        <w:t xml:space="preserve"> success in influencing legislation.</w:t>
      </w:r>
    </w:p>
    <w:p>
      <w:pPr>
        <w:spacing w:before="0" w:after="0" w:line="408" w:lineRule="exact"/>
        <w:ind w:left="0" w:right="0" w:firstLine="576"/>
        <w:jc w:val="left"/>
      </w:pPr>
      <w:r>
        <w:rPr/>
        <w:t xml:space="preserve">(3) A violation by a lobbyist of this section shall be cause for revocation of </w:t>
      </w:r>
      <w:r>
        <w:t>((</w:t>
      </w:r>
      <w:r>
        <w:rPr>
          <w:strike/>
        </w:rPr>
        <w:t xml:space="preserve">his or her</w:t>
      </w:r>
      <w:r>
        <w:t>))</w:t>
      </w:r>
      <w:r>
        <w:rPr/>
        <w:t xml:space="preserve"> </w:t>
      </w:r>
      <w:r>
        <w:rPr>
          <w:u w:val="single"/>
        </w:rPr>
        <w:t xml:space="preserve">the lobbyist's</w:t>
      </w:r>
      <w:r>
        <w:rPr/>
        <w:t xml:space="preserve"> registration, and may subject the lobbyist and the lobbyist's employer, if the employer aids, abets, ratifies, or confirms the violation, to other civil liabilities as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2010 c 204 s 901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w:t>
      </w:r>
      <w:r>
        <w:rPr>
          <w:u w:val="single"/>
        </w:rPr>
        <w:t xml:space="preserve">who served for any portion of the preceding year</w:t>
      </w:r>
      <w:r>
        <w:rPr/>
        <w:t xml:space="preserve"> shall </w:t>
      </w:r>
      <w:r>
        <w:rPr>
          <w:u w:val="single"/>
        </w:rPr>
        <w:t xml:space="preserve">electronically</w:t>
      </w:r>
      <w:r>
        <w:rPr/>
        <w:t xml:space="preserve"> file with the commission a statement of financial affairs for the preceding calendar year </w:t>
      </w:r>
      <w:r>
        <w:rPr>
          <w:u w:val="single"/>
        </w:rPr>
        <w:t xml:space="preserve">or for that portion of the year served</w:t>
      </w:r>
      <w:r>
        <w:rPr/>
        <w:t xml:space="preserve">. </w:t>
      </w:r>
      <w:r>
        <w:t>((</w:t>
      </w:r>
      <w:r>
        <w:rPr>
          <w:strike/>
        </w:rPr>
        <w:t xml:space="preserve">However, any local elected official whose term of office ends on December 31st shall file the statement required to be filed by this section for the final year of his or her term.</w:t>
      </w:r>
      <w:r>
        <w:t>))</w:t>
      </w:r>
      <w:r>
        <w:rPr/>
        <w:t xml:space="preserve"> </w:t>
      </w:r>
      <w:r>
        <w:rPr>
          <w:u w:val="single"/>
        </w:rPr>
        <w:t xml:space="preserve">Any official or officer in office for any period of time in a calendar year, but not in office as of January 1st of the following year, may electronically file either within sixty days of leaving office or during the January 1st through April 15th reporting period of that following year. Such filing must include information for the portion of the current calendar year for which the official or officer was in office.</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twelve months.</w:t>
      </w:r>
    </w:p>
    <w:p>
      <w:pPr>
        <w:spacing w:before="0" w:after="0" w:line="408" w:lineRule="exact"/>
        <w:ind w:left="0" w:right="0" w:firstLine="576"/>
        <w:jc w:val="left"/>
      </w:pPr>
      <w:r>
        <w:rPr/>
        <w:t xml:space="preserve">(3) Within two weeks of appointment, every person appointed to a vacancy in an elective office or executive state officer position </w:t>
      </w:r>
      <w:r>
        <w:rPr>
          <w:u w:val="single"/>
        </w:rPr>
        <w:t xml:space="preserve">during the months of January through November</w:t>
      </w:r>
      <w:r>
        <w:rPr/>
        <w:t xml:space="preserve"> shall file with the commission a statement of financial affairs for the preceding twelve months</w:t>
      </w:r>
      <w:r>
        <w:rPr>
          <w:u w:val="single"/>
        </w:rPr>
        <w:t xml:space="preserve">, except as provided in subsection (4) of this section. For appointments made in December, the appointee must file the statement of financial affairs between January 1st and January 15th of the immediate following year for the preceding twelve-month period ending on December 31st</w:t>
      </w:r>
      <w:r>
        <w:rPr/>
        <w:t xml:space="preserve">.</w:t>
      </w:r>
    </w:p>
    <w:p>
      <w:pPr>
        <w:spacing w:before="0" w:after="0" w:line="408" w:lineRule="exact"/>
        <w:ind w:left="0" w:right="0" w:firstLine="576"/>
        <w:jc w:val="left"/>
      </w:pPr>
      <w:r>
        <w:rPr/>
        <w:t xml:space="preserve">(4) 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t xml:space="preserve">(5) No individual may be required to file more than once in any calendar year.</w:t>
      </w:r>
    </w:p>
    <w:p>
      <w:pPr>
        <w:spacing w:before="0" w:after="0" w:line="408" w:lineRule="exact"/>
        <w:ind w:left="0" w:right="0" w:firstLine="576"/>
        <w:jc w:val="left"/>
      </w:pPr>
      <w:r>
        <w:rPr/>
        <w:t xml:space="preserve">(6) Each statement of financial affairs filed under this section shall be sworn as to its truth and accuracy.</w:t>
      </w:r>
    </w:p>
    <w:p>
      <w:pPr>
        <w:spacing w:before="0" w:after="0" w:line="408" w:lineRule="exact"/>
        <w:ind w:left="0" w:right="0" w:firstLine="576"/>
        <w:jc w:val="left"/>
      </w:pPr>
      <w:r>
        <w:rPr/>
        <w:t xml:space="preserve">(7) Every elected official and every executive state officer shall file with their statement of financial affairs a statement certifying that they have read and are familiar with RCW 42.17A.555 or 42.52.180, whichever is applicable.</w:t>
      </w:r>
    </w:p>
    <w:p>
      <w:pPr>
        <w:spacing w:before="0" w:after="0" w:line="408" w:lineRule="exact"/>
        <w:ind w:left="0" w:right="0" w:firstLine="576"/>
        <w:jc w:val="left"/>
      </w:pPr>
      <w:r>
        <w:rPr/>
        <w:t xml:space="preserve">(8) For the purposes of this section, the term "executive state officer" includes those listed in RCW 42.17A.705.</w:t>
      </w:r>
    </w:p>
    <w:p>
      <w:pPr>
        <w:spacing w:before="0" w:after="0" w:line="408" w:lineRule="exact"/>
        <w:ind w:left="0" w:right="0" w:firstLine="576"/>
        <w:jc w:val="left"/>
      </w:pPr>
      <w:r>
        <w:rPr/>
        <w:t xml:space="preserve">(9) This section does not apply to incumbents or candidates for a federal office or the office of precinct committee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w:t>
      </w:r>
      <w:r>
        <w:t>((</w:t>
      </w:r>
      <w:r>
        <w:rPr>
          <w:strike/>
        </w:rPr>
        <w:t xml:space="preserve">his or her</w:t>
      </w:r>
      <w:r>
        <w:t>))</w:t>
      </w:r>
      <w:r>
        <w:rPr/>
        <w:t xml:space="preserve"> </w:t>
      </w:r>
      <w:r>
        <w:rPr>
          <w:u w:val="single"/>
        </w:rPr>
        <w:t xml:space="preserve">the reporting individual's</w:t>
      </w:r>
      <w:r>
        <w:rPr/>
        <w:t xml:space="preserve"> immediate family:</w:t>
      </w:r>
    </w:p>
    <w:p>
      <w:pPr>
        <w:spacing w:before="0" w:after="0" w:line="408" w:lineRule="exact"/>
        <w:ind w:left="0" w:right="0" w:firstLine="576"/>
        <w:jc w:val="left"/>
      </w:pPr>
      <w:r>
        <w:rPr/>
        <w:t xml:space="preserve">(a) Occupation, name of employer, and business address; </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 </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spacing w:before="0" w:after="0" w:line="408" w:lineRule="exact"/>
        <w:ind w:left="0" w:right="0" w:firstLine="576"/>
        <w:jc w:val="left"/>
      </w:pPr>
      <w:r>
        <w:rPr/>
        <w:t xml:space="preserve">(d) Every public or private office, directorship, and position held as trustee</w:t>
      </w:r>
      <w:r>
        <w:rPr>
          <w:u w:val="single"/>
        </w:rPr>
        <w:t xml:space="preserv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r>
        <w:rPr/>
        <w:t xml:space="preserve">;</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w:t>
      </w:r>
      <w:r>
        <w:t>((</w:t>
      </w:r>
      <w:r>
        <w:rPr>
          <w:strike/>
        </w:rPr>
        <w:t xml:space="preserve">his or her</w:t>
      </w:r>
      <w:r>
        <w:t>))</w:t>
      </w:r>
      <w:r>
        <w:rPr/>
        <w:t xml:space="preserve"> </w:t>
      </w:r>
      <w:r>
        <w:rPr>
          <w:u w:val="single"/>
        </w:rPr>
        <w:t xml:space="preserve">the person's</w:t>
      </w:r>
      <w:r>
        <w:rPr/>
        <w:t xml:space="preserve"> service in office; the description of such actual or proposed legislation, rules, rates, or standards; and the amount of current or deferred compensation paid or promised to be paid; </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 </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 </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 </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 </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 </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 </w:t>
      </w:r>
    </w:p>
    <w:p>
      <w:pPr>
        <w:spacing w:before="0" w:after="0" w:line="408" w:lineRule="exact"/>
        <w:ind w:left="0" w:right="0" w:firstLine="576"/>
        <w:jc w:val="left"/>
      </w:pPr>
      <w:r>
        <w:rPr/>
        <w:t xml:space="preserve">(m) A list of each occasion, specifying date, donor, and amount, at which items specified in RCW 42.52.010</w:t>
      </w:r>
      <w:r>
        <w:t>((</w:t>
      </w:r>
      <w:r>
        <w:rPr>
          <w:strike/>
        </w:rPr>
        <w:t xml:space="preserve">(10)</w:t>
      </w:r>
      <w:r>
        <w:t>))</w:t>
      </w:r>
      <w:r>
        <w:rPr/>
        <w:t xml:space="preserve"> </w:t>
      </w:r>
      <w:r>
        <w:rPr>
          <w:u w:val="single"/>
        </w:rPr>
        <w:t xml:space="preserve">(9)</w:t>
      </w:r>
      <w:r>
        <w:rPr/>
        <w:t xml:space="preserve">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w:t>
      </w:r>
      <w:r>
        <w:rPr>
          <w:u w:val="single"/>
        </w:rPr>
        <w:t xml:space="preserve">(a) When judges, prosecutors, sheriffs, or their immediate family members are required to disclose real property that is the personal residence of the judge, prosecutor, or sheriff, the requirements of subsection (1)(h) through (k) of this section may be satisfied for that property by substituting:</w:t>
      </w:r>
    </w:p>
    <w:p>
      <w:pPr>
        <w:spacing w:before="0" w:after="0" w:line="408" w:lineRule="exact"/>
        <w:ind w:left="0" w:right="0" w:firstLine="576"/>
        <w:jc w:val="left"/>
      </w:pPr>
      <w:r>
        <w:rPr>
          <w:u w:val="single"/>
        </w:rPr>
        <w:t xml:space="preserve">(i) The city or town;</w:t>
      </w:r>
    </w:p>
    <w:p>
      <w:pPr>
        <w:spacing w:before="0" w:after="0" w:line="408" w:lineRule="exact"/>
        <w:ind w:left="0" w:right="0" w:firstLine="576"/>
        <w:jc w:val="left"/>
      </w:pPr>
      <w:r>
        <w:rPr>
          <w:u w:val="single"/>
        </w:rPr>
        <w:t xml:space="preserve">(ii) The type of residence, such as a single-family or multifamily residence, and the nature of ownership; and</w:t>
      </w:r>
    </w:p>
    <w:p>
      <w:pPr>
        <w:spacing w:before="0" w:after="0" w:line="408" w:lineRule="exact"/>
        <w:ind w:left="0" w:right="0" w:firstLine="576"/>
        <w:jc w:val="left"/>
      </w:pPr>
      <w:r>
        <w:rPr>
          <w:u w:val="single"/>
        </w:rPr>
        <w:t xml:space="preserve">(iii) Such other identifying information the commission prescribes by rule for the mailing address where the property is located.</w:t>
      </w:r>
    </w:p>
    <w:p>
      <w:pPr>
        <w:spacing w:before="0" w:after="0" w:line="408" w:lineRule="exact"/>
        <w:ind w:left="0" w:right="0" w:firstLine="576"/>
        <w:jc w:val="left"/>
      </w:pPr>
      <w:r>
        <w:rPr>
          <w:u w:val="single"/>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u w:val="single"/>
        </w:rPr>
        <w:t xml:space="preserve">(3)(a)</w:t>
      </w:r>
      <w:r>
        <w:rPr/>
        <w:t xml:space="preserve"> Where an amount is required to be reported under subsection (1)(a) through (m) of this section, it </w:t>
      </w:r>
      <w:r>
        <w:t>((</w:t>
      </w:r>
      <w:r>
        <w:rPr>
          <w:strike/>
        </w:rPr>
        <w:t xml:space="preserve">shall be sufficient to comply with the requirement to report whether the amount is less than four thousand dollars, at least four thousand dollars but less than twenty thousand dollars, at least twenty thousand dollars but less than forty thousand dollars, at least forty thousand dollars but less than one hundred thousand dollars, or one hundred thousand dollars or more.</w:t>
      </w:r>
      <w:r>
        <w:t>))</w:t>
      </w:r>
      <w:r>
        <w:rPr/>
        <w:t xml:space="preserve"> </w:t>
      </w:r>
      <w:r>
        <w:rPr>
          <w:u w:val="single"/>
        </w:rPr>
        <w:t xml:space="preserve">may be reported within a range as provided in (b) of this subsection.</w:t>
      </w:r>
    </w:p>
    <w:p>
      <w:pPr>
        <w:spacing w:before="0" w:after="0" w:line="408" w:lineRule="exact"/>
        <w:ind w:left="0" w:right="0" w:firstLine="576"/>
        <w:jc w:val="left"/>
      </w:pPr>
      <w:r>
        <w:rPr>
          <w:u w:val="single"/>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One million dollars or more.</w:t>
            </w:r>
          </w:p>
        </w:tc>
      </w:tr>
    </w:tbl>
    <w:p>
      <w:pPr>
        <w:spacing w:before="0" w:after="0" w:line="408" w:lineRule="exact"/>
        <w:ind w:left="0" w:right="0" w:firstLine="576"/>
        <w:jc w:val="left"/>
      </w:pPr>
      <w:r>
        <w:rPr>
          <w:u w:val="single"/>
        </w:rPr>
        <w:t xml:space="preserve">(c)</w:t>
      </w:r>
      <w:r>
        <w:rPr/>
        <w:t xml:space="preserve">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2018 c 304 s 12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chapter by any candidate </w:t>
      </w:r>
      <w:r>
        <w:t>((</w:t>
      </w:r>
      <w:r>
        <w:rPr>
          <w:strike/>
        </w:rPr>
        <w:t xml:space="preserve">or political</w:t>
      </w:r>
      <w:r>
        <w:t>))</w:t>
      </w:r>
      <w:r>
        <w:rPr>
          <w:u w:val="single"/>
        </w:rPr>
        <w:t xml:space="preserve">,</w:t>
      </w:r>
      <w:r>
        <w:rPr/>
        <w:t xml:space="preserve"> committee</w:t>
      </w:r>
      <w:r>
        <w:rPr>
          <w:u w:val="single"/>
        </w:rPr>
        <w:t xml:space="preserve">, or incidental committee</w:t>
      </w:r>
      <w:r>
        <w:rPr/>
        <w:t xml:space="preserve"> probably affected the outcome of any election, the result of that election may be held void and a special election held within sixty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chapter, </w:t>
      </w:r>
      <w:r>
        <w:t>((</w:t>
      </w:r>
      <w:r>
        <w:rPr>
          <w:strike/>
        </w:rPr>
        <w:t xml:space="preserve">his or her</w:t>
      </w:r>
      <w:r>
        <w:t>))</w:t>
      </w:r>
      <w:r>
        <w:rPr/>
        <w:t xml:space="preserve"> </w:t>
      </w:r>
      <w:r>
        <w:rPr>
          <w:u w:val="single"/>
        </w:rPr>
        <w:t xml:space="preserve">the lobbyist's or sponsor's</w:t>
      </w:r>
      <w:r>
        <w:rPr/>
        <w:t xml:space="preserve"> registration may be revoked or suspended and </w:t>
      </w:r>
      <w:r>
        <w:t>((</w:t>
      </w:r>
      <w:r>
        <w:rPr>
          <w:strike/>
        </w:rPr>
        <w:t xml:space="preserve">he or she</w:t>
      </w:r>
      <w:r>
        <w:t>))</w:t>
      </w:r>
      <w:r>
        <w:rPr/>
        <w:t xml:space="preserve"> </w:t>
      </w:r>
      <w:r>
        <w:rPr>
          <w:u w:val="single"/>
        </w:rPr>
        <w:t xml:space="preserve">the lobbyist or sponsor</w:t>
      </w:r>
      <w:r>
        <w:rPr/>
        <w:t xml:space="preserve"> may be enjoined from receiving compensation or making expenditures for lobbying. The imposition of a sanction shall not excuse the lobbyist from filing statements and reports required by this chapter.</w:t>
      </w:r>
    </w:p>
    <w:p>
      <w:pPr>
        <w:spacing w:before="0" w:after="0" w:line="408" w:lineRule="exact"/>
        <w:ind w:left="0" w:right="0" w:firstLine="576"/>
        <w:jc w:val="left"/>
      </w:pPr>
      <w:r>
        <w:rPr/>
        <w:t xml:space="preserve">(c) A person who violates any of the provisions of this chapter may be subject to a civil penalty of not more than ten thousand dollars for each violation. However, a person or entity who violates RCW 42.17A.405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When assessing a civil penalty, the court may consider the nature of the violation and any relevant circumstances, including the following factors:</w:t>
      </w:r>
    </w:p>
    <w:p>
      <w:pPr>
        <w:spacing w:before="0" w:after="0" w:line="408" w:lineRule="exact"/>
        <w:ind w:left="0" w:right="0" w:firstLine="576"/>
        <w:jc w:val="left"/>
      </w:pPr>
      <w:r>
        <w:rPr/>
        <w:t xml:space="preserve">(i) The respondent's compliance history, including whether the noncompliance was isolated or limited in nature, indicative of systematic or ongoing problems, or part of a pattern of violations by the respondent, resulted from a knowing or intentional effort to conceal, deceive or mislead, or from collusive behavior, or in the case of a political committee or other entity, part of a pattern of violations by the respondent's officers, staff, principal decision makers, consultants, or sponsoring organization;</w:t>
      </w:r>
    </w:p>
    <w:p>
      <w:pPr>
        <w:spacing w:before="0" w:after="0" w:line="408" w:lineRule="exact"/>
        <w:ind w:left="0" w:right="0" w:firstLine="576"/>
        <w:jc w:val="left"/>
      </w:pPr>
      <w:r>
        <w:rPr/>
        <w:t xml:space="preserve">(ii) The impact on the public, including whether the noncompliance deprived the public of timely or accurate information during a time-sensitive period or otherwise had a significant or material impact on the public;</w:t>
      </w:r>
    </w:p>
    <w:p>
      <w:pPr>
        <w:spacing w:before="0" w:after="0" w:line="408" w:lineRule="exact"/>
        <w:ind w:left="0" w:right="0" w:firstLine="576"/>
        <w:jc w:val="left"/>
      </w:pPr>
      <w:r>
        <w:rPr/>
        <w:t xml:space="preserve">(iii) Experience with campaign finance law and procedures or the financing, staffing, or size of the respondent's campaign or organization;</w:t>
      </w:r>
    </w:p>
    <w:p>
      <w:pPr>
        <w:spacing w:before="0" w:after="0" w:line="408" w:lineRule="exact"/>
        <w:ind w:left="0" w:right="0" w:firstLine="576"/>
        <w:jc w:val="left"/>
      </w:pPr>
      <w:r>
        <w:rPr/>
        <w:t xml:space="preserve">(iv) The amount of financial activity by the respondent during the statement period or election cycle;</w:t>
      </w:r>
    </w:p>
    <w:p>
      <w:pPr>
        <w:spacing w:before="0" w:after="0" w:line="408" w:lineRule="exact"/>
        <w:ind w:left="0" w:right="0" w:firstLine="576"/>
        <w:jc w:val="left"/>
      </w:pPr>
      <w:r>
        <w:rPr/>
        <w:t xml:space="preserve">(v) Whether the late or unreported activity was within three times the contribution limit per election, including in proportion to the total amount of expenditures by the respondent in the campaign or statement period;</w:t>
      </w:r>
    </w:p>
    <w:p>
      <w:pPr>
        <w:spacing w:before="0" w:after="0" w:line="408" w:lineRule="exact"/>
        <w:ind w:left="0" w:right="0" w:firstLine="576"/>
        <w:jc w:val="left"/>
      </w:pPr>
      <w:r>
        <w:rPr/>
        <w:t xml:space="preserve">(vi) Whether the respondent or any person benefited politically or economically from the noncompliance;</w:t>
      </w:r>
    </w:p>
    <w:p>
      <w:pPr>
        <w:spacing w:before="0" w:after="0" w:line="408" w:lineRule="exact"/>
        <w:ind w:left="0" w:right="0" w:firstLine="576"/>
        <w:jc w:val="left"/>
      </w:pPr>
      <w:r>
        <w:rPr/>
        <w:t xml:space="preserve">(vii) Whether there was a personal emergency or illness of the respondent or member of </w:t>
      </w:r>
      <w:r>
        <w:t>((</w:t>
      </w:r>
      <w:r>
        <w:rPr>
          <w:strike/>
        </w:rPr>
        <w:t xml:space="preserve">his or her</w:t>
      </w:r>
      <w:r>
        <w:t>))</w:t>
      </w:r>
      <w:r>
        <w:rPr/>
        <w:t xml:space="preserve"> </w:t>
      </w:r>
      <w:r>
        <w:rPr>
          <w:u w:val="single"/>
        </w:rPr>
        <w:t xml:space="preserve">the respondent's</w:t>
      </w:r>
      <w:r>
        <w:rPr/>
        <w:t xml:space="preserve"> immediate family;</w:t>
      </w:r>
    </w:p>
    <w:p>
      <w:pPr>
        <w:spacing w:before="0" w:after="0" w:line="408" w:lineRule="exact"/>
        <w:ind w:left="0" w:right="0" w:firstLine="576"/>
        <w:jc w:val="left"/>
      </w:pPr>
      <w:r>
        <w:rPr/>
        <w:t xml:space="preserve">(viii) Whether other emergencies such as fire, flood, or utility failure prevented filing;</w:t>
      </w:r>
    </w:p>
    <w:p>
      <w:pPr>
        <w:spacing w:before="0" w:after="0" w:line="408" w:lineRule="exact"/>
        <w:ind w:left="0" w:right="0" w:firstLine="576"/>
        <w:jc w:val="left"/>
      </w:pPr>
      <w:r>
        <w:rPr/>
        <w:t xml:space="preserve">(ix) Whether there was commission staff or equipment error, including technical problems at the commission that prevented or delayed electronic filing;</w:t>
      </w:r>
    </w:p>
    <w:p>
      <w:pPr>
        <w:spacing w:before="0" w:after="0" w:line="408" w:lineRule="exact"/>
        <w:ind w:left="0" w:right="0" w:firstLine="576"/>
        <w:jc w:val="left"/>
      </w:pPr>
      <w:r>
        <w:rPr/>
        <w:t xml:space="preserve">(x) The respondent's demonstrated good-faith uncertainty concerning commission staff guidance or instructions;</w:t>
      </w:r>
    </w:p>
    <w:p>
      <w:pPr>
        <w:spacing w:before="0" w:after="0" w:line="408" w:lineRule="exact"/>
        <w:ind w:left="0" w:right="0" w:firstLine="576"/>
        <w:jc w:val="left"/>
      </w:pPr>
      <w:r>
        <w:rPr/>
        <w:t xml:space="preserve">(xi) Whether the respondent is a first-time filer;</w:t>
      </w:r>
    </w:p>
    <w:p>
      <w:pPr>
        <w:spacing w:before="0" w:after="0" w:line="408" w:lineRule="exact"/>
        <w:ind w:left="0" w:right="0" w:firstLine="576"/>
        <w:jc w:val="left"/>
      </w:pPr>
      <w:r>
        <w:rPr/>
        <w:t xml:space="preserve">(xii) Good faith efforts to comply, including consultation with commission staff prior to initiation of enforcement action and cooperation with commission staff during enforcement action and a demonstrated wish to acknowledge and take responsibility for the violation;</w:t>
      </w:r>
    </w:p>
    <w:p>
      <w:pPr>
        <w:spacing w:before="0" w:after="0" w:line="408" w:lineRule="exact"/>
        <w:ind w:left="0" w:right="0" w:firstLine="576"/>
        <w:jc w:val="left"/>
      </w:pPr>
      <w:r>
        <w:rPr/>
        <w:t xml:space="preserve">(xiii) Penalties imposed in factually similar cases; and</w:t>
      </w:r>
    </w:p>
    <w:p>
      <w:pPr>
        <w:spacing w:before="0" w:after="0" w:line="408" w:lineRule="exact"/>
        <w:ind w:left="0" w:right="0" w:firstLine="576"/>
        <w:jc w:val="left"/>
      </w:pPr>
      <w:r>
        <w:rPr/>
        <w:t xml:space="preserve">(xiv) Other factors relevant to the particular case.</w:t>
      </w:r>
    </w:p>
    <w:p>
      <w:pPr>
        <w:spacing w:before="0" w:after="0" w:line="408" w:lineRule="exact"/>
        <w:ind w:left="0" w:right="0" w:firstLine="576"/>
        <w:jc w:val="left"/>
      </w:pPr>
      <w:r>
        <w:rPr/>
        <w:t xml:space="preserve">(e) A person who fails to file a properly completed statement or report within the time required by this chapter may be subject to a civil penalty of ten dollars per day for each day each delinquency continues.</w:t>
      </w:r>
    </w:p>
    <w:p>
      <w:pPr>
        <w:spacing w:before="0" w:after="0" w:line="408" w:lineRule="exact"/>
        <w:ind w:left="0" w:right="0" w:firstLine="576"/>
        <w:jc w:val="left"/>
      </w:pPr>
      <w:r>
        <w:rPr/>
        <w:t xml:space="preserve">(f) Each state agency director who knowingly fails to file statements required by RCW 42.17A.635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rPr/>
        <w:t xml:space="preserve">(g) A person who fails to report a contribution or expenditure as required by this chapter may be subject to a civil penalty equivalent to the amount not reported as required.</w:t>
      </w:r>
    </w:p>
    <w:p>
      <w:pPr>
        <w:spacing w:before="0" w:after="0" w:line="408" w:lineRule="exact"/>
        <w:ind w:left="0" w:right="0" w:firstLine="576"/>
        <w:jc w:val="left"/>
      </w:pPr>
      <w:r>
        <w:rPr/>
        <w:t xml:space="preserve">(h) Any state agency official, officer, or employee who is responsible for or knowingly directs or expends public funds in violation of RCW 42.17A.635 (2) or (3)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rPr/>
        <w:t xml:space="preserve">(i)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chapter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chapter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chapter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2018 c 304 s 13 are each amended to read as follows:</w:t>
      </w:r>
    </w:p>
    <w:p>
      <w:pPr>
        <w:spacing w:before="0" w:after="0" w:line="408" w:lineRule="exact"/>
        <w:ind w:left="0" w:right="0" w:firstLine="576"/>
        <w:jc w:val="left"/>
      </w:pPr>
      <w:r>
        <w:rPr/>
        <w:t xml:space="preserve">(1) The commission may initiate or respond to a complaint, request a technical correction, or otherwise resolve matters of compliance with this chapter, in accordance with this section. If a complaint is filed with or initiated by the commission, the commission must:</w:t>
      </w:r>
    </w:p>
    <w:p>
      <w:pPr>
        <w:spacing w:before="0" w:after="0" w:line="408" w:lineRule="exact"/>
        <w:ind w:left="0" w:right="0" w:firstLine="576"/>
        <w:jc w:val="left"/>
      </w:pPr>
      <w:r>
        <w:rPr/>
        <w:t xml:space="preserve">(a) Dismiss the complaint or otherwise resolve the matter in accordance with subsection (2) of this section, as appropriate under the circumstances after conducting a preliminary review;</w:t>
      </w:r>
    </w:p>
    <w:p>
      <w:pPr>
        <w:spacing w:before="0" w:after="0" w:line="408" w:lineRule="exact"/>
        <w:ind w:left="0" w:right="0" w:firstLine="576"/>
        <w:jc w:val="left"/>
      </w:pPr>
      <w:r>
        <w:rPr/>
        <w:t xml:space="preserve">(b) Initiate an investigation to determine whether </w:t>
      </w:r>
      <w:r>
        <w:t>((</w:t>
      </w:r>
      <w:r>
        <w:rPr>
          <w:strike/>
        </w:rPr>
        <w:t xml:space="preserve">an actual</w:t>
      </w:r>
      <w:r>
        <w:t>))</w:t>
      </w:r>
      <w:r>
        <w:rPr/>
        <w:t xml:space="preserve"> </w:t>
      </w:r>
      <w:r>
        <w:rPr>
          <w:u w:val="single"/>
        </w:rPr>
        <w:t xml:space="preserve">a</w:t>
      </w:r>
      <w:r>
        <w:rPr/>
        <w:t xml:space="preserve"> violation has occurred, conduct hearings, and issue and enforce an appropriate order, in accordance with chapter 34.05 RCW and subsection (3) of this section; or</w:t>
      </w:r>
    </w:p>
    <w:p>
      <w:pPr>
        <w:spacing w:before="0" w:after="0" w:line="408" w:lineRule="exact"/>
        <w:ind w:left="0" w:right="0" w:firstLine="576"/>
        <w:jc w:val="left"/>
      </w:pPr>
      <w:r>
        <w:rPr/>
        <w:t xml:space="preserve">(c) Refer the matter to the attorney general, in accordance with subsection (4) of this section.</w:t>
      </w:r>
    </w:p>
    <w:p>
      <w:pPr>
        <w:spacing w:before="0" w:after="0" w:line="408" w:lineRule="exact"/>
        <w:ind w:left="0" w:right="0" w:firstLine="576"/>
        <w:jc w:val="left"/>
      </w:pPr>
      <w:r>
        <w:rPr/>
        <w:t xml:space="preserve">(2)(a) For complaints of </w:t>
      </w:r>
      <w:r>
        <w:t>((</w:t>
      </w:r>
      <w:r>
        <w:rPr>
          <w:strike/>
        </w:rPr>
        <w:t xml:space="preserve">remedial</w:t>
      </w:r>
      <w:r>
        <w:t>))</w:t>
      </w:r>
      <w:r>
        <w:rPr/>
        <w:t xml:space="preserve"> </w:t>
      </w:r>
      <w:r>
        <w:rPr>
          <w:u w:val="single"/>
        </w:rPr>
        <w:t xml:space="preserve">remediable</w:t>
      </w:r>
      <w:r>
        <w:rPr/>
        <w:t xml:space="preserve"> violations or requests for technical corrections, the commission may, by rule, delegate authority to its executive director to resolve these matters in accordance with subsection (1)(a) of this section, provided the executive director consistently applies such authority.</w:t>
      </w:r>
    </w:p>
    <w:p>
      <w:pPr>
        <w:spacing w:before="0" w:after="0" w:line="408" w:lineRule="exact"/>
        <w:ind w:left="0" w:right="0" w:firstLine="576"/>
        <w:jc w:val="left"/>
      </w:pPr>
      <w:r>
        <w:rPr/>
        <w:t xml:space="preserve">(b) The commission shall, by rule, develop additional processes by which a respondent may agree by stipulation to any allegations and pay a penalty subject to a schedule of violations and penalties, unless waived by the commission as provided for in this section. Any stipulation must be referred to the commission for review. If approved or modified by the commission, agreed to by the parties, and the respondent complies with all requirements set forth in the stipulation, the matter is then considered resolved and no further action or review is allowed.</w:t>
      </w:r>
    </w:p>
    <w:p>
      <w:pPr>
        <w:spacing w:before="0" w:after="0" w:line="408" w:lineRule="exact"/>
        <w:ind w:left="0" w:right="0" w:firstLine="576"/>
        <w:jc w:val="left"/>
      </w:pPr>
      <w:r>
        <w:rPr/>
        <w:t xml:space="preserve">(3) If the commission initiates an investigation, an initial hearing must be held within ninety days of the complaint being filed. Following an investigation, in cases where it chooses to determine whether </w:t>
      </w:r>
      <w:r>
        <w:t>((</w:t>
      </w:r>
      <w:r>
        <w:rPr>
          <w:strike/>
        </w:rPr>
        <w:t xml:space="preserve">an actual</w:t>
      </w:r>
      <w:r>
        <w:t>))</w:t>
      </w:r>
      <w:r>
        <w:rPr/>
        <w:t xml:space="preserve"> </w:t>
      </w:r>
      <w:r>
        <w:rPr>
          <w:u w:val="single"/>
        </w:rPr>
        <w:t xml:space="preserve">a</w:t>
      </w:r>
      <w:r>
        <w:rPr/>
        <w:t xml:space="preserve"> violation has occurred, the commission shall hold a hearing pursuant to the administrative procedure act, chapter 34.05 RCW. Any order that the commission issues under this section shall be pursuant to such a hearing.</w:t>
      </w:r>
    </w:p>
    <w:p>
      <w:pPr>
        <w:spacing w:before="0" w:after="0" w:line="408" w:lineRule="exact"/>
        <w:ind w:left="0" w:right="0" w:firstLine="576"/>
        <w:jc w:val="left"/>
      </w:pPr>
      <w:r>
        <w:rPr/>
        <w:t xml:space="preserve">(a)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(h), or other requirements as the commission determines appropriate to effectuate the purposes of this chapter.</w:t>
      </w:r>
    </w:p>
    <w:p>
      <w:pPr>
        <w:spacing w:before="0" w:after="0" w:line="408" w:lineRule="exact"/>
        <w:ind w:left="0" w:right="0" w:firstLine="576"/>
        <w:jc w:val="left"/>
      </w:pPr>
      <w:r>
        <w:rPr/>
        <w:t xml:space="preserve">(b) The commission may assess a penalty in an amount not to exceed ten thousand dollars per violation, unless the parties stipulate otherwise. Any order that the commission issues under this section that imposes a financial penalty must be made pursuant to a hearing, held in accordance with the administrative procedure act, chapter 34.05 RCW.</w:t>
      </w:r>
    </w:p>
    <w:p>
      <w:pPr>
        <w:spacing w:before="0" w:after="0" w:line="408" w:lineRule="exact"/>
        <w:ind w:left="0" w:right="0" w:firstLine="576"/>
        <w:jc w:val="left"/>
      </w:pPr>
      <w:r>
        <w:rPr/>
        <w:t xml:space="preserve">(c) The commission has the authority to waive a penalty for a first-time </w:t>
      </w:r>
      <w:r>
        <w:t>((</w:t>
      </w:r>
      <w:r>
        <w:rPr>
          <w:strike/>
        </w:rPr>
        <w:t xml:space="preserve">actual</w:t>
      </w:r>
      <w:r>
        <w:t>))</w:t>
      </w:r>
      <w:r>
        <w:rPr/>
        <w:t xml:space="preserve"> violation. A second </w:t>
      </w:r>
      <w:r>
        <w:t>((</w:t>
      </w:r>
      <w:r>
        <w:rPr>
          <w:strike/>
        </w:rPr>
        <w:t xml:space="preserve">actual</w:t>
      </w:r>
      <w:r>
        <w:t>))</w:t>
      </w:r>
      <w:r>
        <w:rPr/>
        <w:t xml:space="preserve"> violation of the same requirement by the same person, regardless if the person or individual committed the </w:t>
      </w:r>
      <w:r>
        <w:t>((</w:t>
      </w:r>
      <w:r>
        <w:rPr>
          <w:strike/>
        </w:rPr>
        <w:t xml:space="preserve">actual</w:t>
      </w:r>
      <w:r>
        <w:t>))</w:t>
      </w:r>
      <w:r>
        <w:rPr/>
        <w:t xml:space="preserve"> violation for a different political committee </w:t>
      </w:r>
      <w:r>
        <w:rPr>
          <w:u w:val="single"/>
        </w:rPr>
        <w:t xml:space="preserve">or incidental committee</w:t>
      </w:r>
      <w:r>
        <w:rPr/>
        <w:t xml:space="preserve">, shall result in a penalty. Successive </w:t>
      </w:r>
      <w:r>
        <w:t>((</w:t>
      </w:r>
      <w:r>
        <w:rPr>
          <w:strike/>
        </w:rPr>
        <w:t xml:space="preserve">actual</w:t>
      </w:r>
      <w:r>
        <w:t>))</w:t>
      </w:r>
      <w:r>
        <w:rPr/>
        <w:t xml:space="preserve"> violations of the same requirement shall result in successively increased penalties. The commission may suspend any portion of an assessed penalty contingent on future compliance with this chapter. The commission must create a schedule to enhance penalties based on repeat </w:t>
      </w:r>
      <w:r>
        <w:t>((</w:t>
      </w:r>
      <w:r>
        <w:rPr>
          <w:strike/>
        </w:rPr>
        <w:t xml:space="preserve">actual</w:t>
      </w:r>
      <w:r>
        <w:t>))</w:t>
      </w:r>
      <w:r>
        <w:rPr/>
        <w:t xml:space="preserve"> violations by the person.</w:t>
      </w:r>
    </w:p>
    <w:p>
      <w:pPr>
        <w:spacing w:before="0" w:after="0" w:line="408" w:lineRule="exact"/>
        <w:ind w:left="0" w:right="0" w:firstLine="576"/>
        <w:jc w:val="left"/>
      </w:pPr>
      <w:r>
        <w:rPr/>
        <w:t xml:space="preserve">(d) Any order issued by the commission is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jurisdiction, for an order of enforcement. Proceedings in connection with the commission's petition shall be in accordance with RCW 42.17A.760.</w:t>
      </w:r>
    </w:p>
    <w:p>
      <w:pPr>
        <w:spacing w:before="0" w:after="0" w:line="408" w:lineRule="exact"/>
        <w:ind w:left="0" w:right="0" w:firstLine="576"/>
        <w:jc w:val="left"/>
      </w:pPr>
      <w:r>
        <w:rPr/>
        <w:t xml:space="preserve">(4) In lieu of holding a hearing or issuing an order under this section, the commission may refer the matter to the attorney general consistent with this section, when the commission believes:</w:t>
      </w:r>
    </w:p>
    <w:p>
      <w:pPr>
        <w:spacing w:before="0" w:after="0" w:line="408" w:lineRule="exact"/>
        <w:ind w:left="0" w:right="0" w:firstLine="576"/>
        <w:jc w:val="left"/>
      </w:pPr>
      <w:r>
        <w:rPr/>
        <w:t xml:space="preserve">(a) Additional authority is needed to ensure full compliance with this chapter;</w:t>
      </w:r>
    </w:p>
    <w:p>
      <w:pPr>
        <w:spacing w:before="0" w:after="0" w:line="408" w:lineRule="exact"/>
        <w:ind w:left="0" w:right="0" w:firstLine="576"/>
        <w:jc w:val="left"/>
      </w:pPr>
      <w:r>
        <w:rPr/>
        <w:t xml:space="preserve">(b) An </w:t>
      </w:r>
      <w:r>
        <w:t>((</w:t>
      </w:r>
      <w:r>
        <w:rPr>
          <w:strike/>
        </w:rPr>
        <w:t xml:space="preserve">actual</w:t>
      </w:r>
      <w:r>
        <w:t>))</w:t>
      </w:r>
      <w:r>
        <w:rPr/>
        <w:t xml:space="preserve"> </w:t>
      </w:r>
      <w:r>
        <w:rPr>
          <w:u w:val="single"/>
        </w:rPr>
        <w:t xml:space="preserve">apparent</w:t>
      </w:r>
      <w:r>
        <w:rPr/>
        <w:t xml:space="preserve"> violation potentially warrants a penalty greater than the commission's penalty authority; or</w:t>
      </w:r>
    </w:p>
    <w:p>
      <w:pPr>
        <w:spacing w:before="0" w:after="0" w:line="408" w:lineRule="exact"/>
        <w:ind w:left="0" w:right="0" w:firstLine="576"/>
        <w:jc w:val="left"/>
      </w:pPr>
      <w:r>
        <w:rPr/>
        <w:t xml:space="preserve">(c) The maximum penalty the commission is able to levy is not enough to address the severity of the violation.</w:t>
      </w:r>
    </w:p>
    <w:p>
      <w:pPr>
        <w:spacing w:before="0" w:after="0" w:line="408" w:lineRule="exact"/>
        <w:ind w:left="0" w:right="0" w:firstLine="576"/>
        <w:jc w:val="left"/>
      </w:pPr>
      <w:r>
        <w:rPr>
          <w:u w:val="single"/>
        </w:rPr>
        <w:t xml:space="preserve">(5) Prior to filing a citizen's action under RCW 42.17A.775, a person who has filed a complaint pursuant to this section must provide written notice to the attorney general if the commission does not, within 90 days of the complaint being filed with the commission, take action pursuant to subsection (1) of this section. A person must simultaneously provide a copy of the written notice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2018 c 304 s 14 are each amended to read as follows:</w:t>
      </w:r>
    </w:p>
    <w:p>
      <w:pPr>
        <w:spacing w:before="0" w:after="0" w:line="408" w:lineRule="exact"/>
        <w:ind w:left="0" w:right="0" w:firstLine="576"/>
        <w:jc w:val="left"/>
      </w:pPr>
      <w:r>
        <w:rPr/>
        <w:t xml:space="preserve">(1)(a) </w:t>
      </w:r>
      <w:r>
        <w:t>((</w:t>
      </w:r>
      <w:r>
        <w:rPr>
          <w:strike/>
        </w:rPr>
        <w:t xml:space="preserve">Only after a matter is referred by the commission, under RCW 42.17A.755,</w:t>
      </w:r>
      <w:r>
        <w:t>))</w:t>
      </w:r>
      <w:r>
        <w:rPr/>
        <w:t xml:space="preserve"> </w:t>
      </w:r>
      <w:r>
        <w:rPr>
          <w:u w:val="single"/>
        </w:rPr>
        <w:t xml:space="preserve">T</w:t>
      </w:r>
      <w:r>
        <w:rPr/>
        <w:t xml:space="preserve">he attorney general may bring civil actions in the name of the state for any appropriate civil remedy, including but not limited to the special remedies provided in RCW 42.17A.750</w:t>
      </w:r>
      <w:r>
        <w:t>((</w:t>
      </w:r>
      <w:r>
        <w:rPr>
          <w:strike/>
        </w:rPr>
        <w:t xml:space="preserve">.</w:t>
      </w:r>
      <w:r>
        <w:t>))</w:t>
      </w:r>
      <w:r>
        <w:rPr/>
        <w:t xml:space="preserve"> </w:t>
      </w:r>
      <w:r>
        <w:rPr>
          <w:u w:val="single"/>
        </w:rPr>
        <w:t xml:space="preserve">upon:</w:t>
      </w:r>
    </w:p>
    <w:p>
      <w:pPr>
        <w:spacing w:before="0" w:after="0" w:line="408" w:lineRule="exact"/>
        <w:ind w:left="0" w:right="0" w:firstLine="576"/>
        <w:jc w:val="left"/>
      </w:pPr>
      <w:r>
        <w:rPr>
          <w:u w:val="single"/>
        </w:rPr>
        <w:t xml:space="preserve">(i) Referral by the commission pursuant to RCW 42.17A.755(4);</w:t>
      </w:r>
    </w:p>
    <w:p>
      <w:pPr>
        <w:spacing w:before="0" w:after="0" w:line="408" w:lineRule="exact"/>
        <w:ind w:left="0" w:right="0" w:firstLine="576"/>
        <w:jc w:val="left"/>
      </w:pPr>
      <w:r>
        <w:rPr>
          <w:u w:val="single"/>
        </w:rPr>
        <w:t xml:space="preserve">(ii) Receipt of a notice provided in accordance with RCW 42.17A.755(5); or</w:t>
      </w:r>
    </w:p>
    <w:p>
      <w:pPr>
        <w:spacing w:before="0" w:after="0" w:line="408" w:lineRule="exact"/>
        <w:ind w:left="0" w:right="0" w:firstLine="576"/>
        <w:jc w:val="left"/>
      </w:pPr>
      <w:r>
        <w:rPr>
          <w:u w:val="single"/>
        </w:rPr>
        <w:t xml:space="preserve">(iii) Receipt of a notice of intent to commence a citizen's action, as provided under RCW 42.17A.775(3).</w:t>
      </w:r>
    </w:p>
    <w:p>
      <w:pPr>
        <w:spacing w:before="0" w:after="0" w:line="408" w:lineRule="exact"/>
        <w:ind w:left="0" w:right="0" w:firstLine="576"/>
        <w:jc w:val="left"/>
      </w:pPr>
      <w:r>
        <w:rPr>
          <w:u w:val="single"/>
        </w:rPr>
        <w:t xml:space="preserve">(b) Within forty-five days of receiving a referral from the commission or notice of the commission's failure to take action provided in accordance with RCW 42.17A.755(5), or within ten days of receiving a citizen's action notice, t</w:t>
      </w:r>
      <w:r>
        <w:rPr/>
        <w:t xml:space="preserve">he attorney general must </w:t>
      </w:r>
      <w:r>
        <w:t>((</w:t>
      </w:r>
      <w:r>
        <w:rPr>
          <w:strike/>
        </w:rPr>
        <w:t xml:space="preserve">provide notice of his or her</w:t>
      </w:r>
      <w:r>
        <w:t>))</w:t>
      </w:r>
      <w:r>
        <w:rPr/>
        <w:t xml:space="preserve"> </w:t>
      </w:r>
      <w:r>
        <w:rPr>
          <w:u w:val="single"/>
        </w:rPr>
        <w:t xml:space="preserve">publish a</w:t>
      </w:r>
      <w:r>
        <w:rPr/>
        <w:t xml:space="preserve"> decision whether to commence an action on the attorney general's office web site </w:t>
      </w:r>
      <w:r>
        <w:t>((</w:t>
      </w:r>
      <w:r>
        <w:rPr>
          <w:strike/>
        </w:rPr>
        <w:t xml:space="preserve">within forty-five days of receiving the referral, which constitutes state action for purposes of this chapter</w:t>
      </w:r>
      <w:r>
        <w:t>))</w:t>
      </w:r>
      <w:r>
        <w:rPr>
          <w:u w:val="single"/>
        </w:rPr>
        <w:t xml:space="preserve">. Publication of the decision within the forty-five day period, or ten-day period, whichever is applicable, shall preclude a citizen's action pursuant to RCW 42.17A.775</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attorney general should use the enforcement powers in this section in a consistent manner that provides guidance in complying with the provisions of this chapter to candidates, political committees, or other individuals subject to the regulations of this chapter.</w:t>
      </w:r>
    </w:p>
    <w:p>
      <w:pPr>
        <w:spacing w:before="0" w:after="0" w:line="408" w:lineRule="exact"/>
        <w:ind w:left="0" w:right="0" w:firstLine="576"/>
        <w:jc w:val="left"/>
      </w:pPr>
      <w:r>
        <w:rPr/>
        <w:t xml:space="preserve">(2) The attorney general may investigate or cause to be investigated the activities of any person who there is reason to believe is or has been acting in violation of this chapter,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chapter.</w:t>
      </w:r>
    </w:p>
    <w:p>
      <w:pPr>
        <w:spacing w:before="0" w:after="0" w:line="408" w:lineRule="exact"/>
        <w:ind w:left="0" w:right="0" w:firstLine="576"/>
        <w:jc w:val="left"/>
      </w:pPr>
      <w:r>
        <w:rPr/>
        <w:t xml:space="preserve">(3) When the attorney general requires the attendance of any person to obtain such information or produce the accounts, bills, receipts, books, papers, and documents that may be relevant or material to any investigation authorized under this chapter, </w:t>
      </w:r>
      <w:r>
        <w:t>((</w:t>
      </w:r>
      <w:r>
        <w:rPr>
          <w:strike/>
        </w:rPr>
        <w:t xml:space="preserve">he or she</w:t>
      </w:r>
      <w:r>
        <w:t>))</w:t>
      </w:r>
      <w:r>
        <w:rPr/>
        <w:t xml:space="preserve"> </w:t>
      </w:r>
      <w:r>
        <w:rPr>
          <w:u w:val="single"/>
        </w:rPr>
        <w:t xml:space="preserve">the attorney general</w:t>
      </w:r>
      <w:r>
        <w:rPr/>
        <w:t xml:space="preserve"> shall issue an order setting forth the time when and the place where attendance is required and shall cause the same to be delivered to or sent by registered mail to the person at least fourteen days before the date fixed for attendance. The order shall have the same force and effect as a subpoena, shall be effective statewide, and, upon application of the attorney general,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775</w:t>
      </w:r>
      <w:r>
        <w:rPr/>
        <w:t xml:space="preserve"> and 2018 c 304 s 16 are each amended to read as follows:</w:t>
      </w:r>
    </w:p>
    <w:p>
      <w:pPr>
        <w:spacing w:before="0" w:after="0" w:line="408" w:lineRule="exact"/>
        <w:ind w:left="0" w:right="0" w:firstLine="576"/>
        <w:jc w:val="left"/>
      </w:pPr>
      <w:r>
        <w:rPr/>
        <w:t xml:space="preserve">(1) A person who has reason to believe that a provision of this chapter is being or has been violated may bring a citizen's action in the name of the state, in accordance with the procedures of this section.</w:t>
      </w:r>
    </w:p>
    <w:p>
      <w:pPr>
        <w:spacing w:before="0" w:after="0" w:line="408" w:lineRule="exact"/>
        <w:ind w:left="0" w:right="0" w:firstLine="576"/>
        <w:jc w:val="left"/>
      </w:pPr>
      <w:r>
        <w:rPr/>
        <w:t xml:space="preserve">(2) A citizen's action may be brought and prosecuted only if the person first has filed a complaint with the commission and:</w:t>
      </w:r>
    </w:p>
    <w:p>
      <w:pPr>
        <w:spacing w:before="0" w:after="0" w:line="408" w:lineRule="exact"/>
        <w:ind w:left="0" w:right="0" w:firstLine="576"/>
        <w:jc w:val="left"/>
      </w:pPr>
      <w:r>
        <w:rPr/>
        <w:t xml:space="preserve">(a) The commission has not taken action authorized under RCW 42.17A.755(1) within ninety days of the complaint being filed with the commission</w:t>
      </w:r>
      <w:r>
        <w:t>((</w:t>
      </w:r>
      <w:r>
        <w:rPr>
          <w:strike/>
        </w:rPr>
        <w:t xml:space="preserve">; and</w:t>
      </w:r>
      <w:r>
        <w:t>))</w:t>
      </w:r>
      <w:r>
        <w:rPr>
          <w:u w:val="single"/>
        </w:rPr>
        <w:t xml:space="preserve">, and the person who initially filed the complaint with the commission provided written notice to the attorney general in accordance with RCW 42.17A.755(5) and the attorney general has not commenced an action, or published a decision whether to commence action pursuant to RCW 42.17A.765(1)(b), within forty-five days of receiving the notice;</w:t>
      </w:r>
    </w:p>
    <w:p>
      <w:pPr>
        <w:spacing w:before="0" w:after="0" w:line="408" w:lineRule="exact"/>
        <w:ind w:left="0" w:right="0" w:firstLine="576"/>
        <w:jc w:val="left"/>
      </w:pPr>
      <w:r>
        <w:rPr/>
        <w:t xml:space="preserve">(b) For matters referred to the attorney general within ninety days of the commission receiving the complaint, the attorney general has not commenced an action</w:t>
      </w:r>
      <w:r>
        <w:rPr>
          <w:u w:val="single"/>
        </w:rPr>
        <w:t xml:space="preserve">, or published a decision whether to commence an action pursuant to RCW 42.17A.765(1)(b),</w:t>
      </w:r>
      <w:r>
        <w:rPr/>
        <w:t xml:space="preserve"> within forty-five days of receiving referral from the commission</w:t>
      </w:r>
      <w:r>
        <w:rPr>
          <w:u w:val="single"/>
        </w:rPr>
        <w:t xml:space="preserve">; and</w:t>
      </w:r>
    </w:p>
    <w:p>
      <w:pPr>
        <w:spacing w:before="0" w:after="0" w:line="408" w:lineRule="exact"/>
        <w:ind w:left="0" w:right="0" w:firstLine="576"/>
        <w:jc w:val="left"/>
      </w:pPr>
      <w:r>
        <w:rPr>
          <w:u w:val="single"/>
        </w:rPr>
        <w:t xml:space="preserve">(c) The person who initially filed the complaint with the commission has provided notice of a citizen's action in accordance with subsection (3) of this section and the commission or the attorney general has not commenced action within the ten days provided under subsection (3) of this section</w:t>
      </w:r>
      <w:r>
        <w:rPr/>
        <w:t xml:space="preserve">.</w:t>
      </w:r>
    </w:p>
    <w:p>
      <w:pPr>
        <w:spacing w:before="0" w:after="0" w:line="408" w:lineRule="exact"/>
        <w:ind w:left="0" w:right="0" w:firstLine="576"/>
        <w:jc w:val="left"/>
      </w:pPr>
      <w:r>
        <w:rPr/>
        <w:t xml:space="preserve">(3) To initiate the citizen's action, after meeting the requirements under subsection (2) </w:t>
      </w:r>
      <w:r>
        <w:rPr>
          <w:u w:val="single"/>
        </w:rPr>
        <w:t xml:space="preserve">(a) and (b)</w:t>
      </w:r>
      <w:r>
        <w:rPr/>
        <w:t xml:space="preserve"> of this section, a person must notify the attorney general and the commission that </w:t>
      </w:r>
      <w:r>
        <w:t>((</w:t>
      </w:r>
      <w:r>
        <w:rPr>
          <w:strike/>
        </w:rPr>
        <w:t xml:space="preserve">he or she</w:t>
      </w:r>
      <w:r>
        <w:t>))</w:t>
      </w:r>
      <w:r>
        <w:rPr/>
        <w:t xml:space="preserve"> </w:t>
      </w:r>
      <w:r>
        <w:rPr>
          <w:u w:val="single"/>
        </w:rPr>
        <w:t xml:space="preserve">the person</w:t>
      </w:r>
      <w:r>
        <w:rPr/>
        <w:t xml:space="preserve"> will commence a citizen's action within ten days if the commission does not take action </w:t>
      </w:r>
      <w:r>
        <w:rPr>
          <w:u w:val="single"/>
        </w:rPr>
        <w:t xml:space="preserve">authorized under RCW 42.17A.755(1),</w:t>
      </w:r>
      <w:r>
        <w:rPr/>
        <w:t xml:space="preserve"> or</w:t>
      </w:r>
      <w:r>
        <w:t>((</w:t>
      </w:r>
      <w:r>
        <w:rPr>
          <w:strike/>
        </w:rPr>
        <w:t xml:space="preserve">, if applicable,</w:t>
      </w:r>
      <w:r>
        <w:t>))</w:t>
      </w:r>
      <w:r>
        <w:rPr/>
        <w:t xml:space="preserve"> the attorney general does not commence an action </w:t>
      </w:r>
      <w:r>
        <w:rPr>
          <w:u w:val="single"/>
        </w:rPr>
        <w:t xml:space="preserve">or publish a decision whether to commence an action pursuant to RCW 42.17A.765(1)(b). The attorney general and the commission must notify the other of its decision whether to commence an action</w:t>
      </w:r>
      <w:r>
        <w:rPr/>
        <w:t xml:space="preserve">.</w:t>
      </w:r>
    </w:p>
    <w:p>
      <w:pPr>
        <w:spacing w:before="0" w:after="0" w:line="408" w:lineRule="exact"/>
        <w:ind w:left="0" w:right="0" w:firstLine="576"/>
        <w:jc w:val="left"/>
      </w:pPr>
      <w:r>
        <w:rPr/>
        <w:t xml:space="preserve">(4) The citizen's action must be commenced within two years after the date when the alleged violation occurred and may not be commenced against a committee </w:t>
      </w:r>
      <w:r>
        <w:rPr>
          <w:u w:val="single"/>
        </w:rPr>
        <w:t xml:space="preserve">or incidental committee</w:t>
      </w:r>
      <w:r>
        <w:rPr/>
        <w:t xml:space="preserve"> before the end of such period if the committee </w:t>
      </w:r>
      <w:r>
        <w:rPr>
          <w:u w:val="single"/>
        </w:rPr>
        <w:t xml:space="preserve">or incidental committee</w:t>
      </w:r>
      <w:r>
        <w:rPr/>
        <w:t xml:space="preserve"> has received an acknowledgment of dissolution.</w:t>
      </w:r>
    </w:p>
    <w:p>
      <w:pPr>
        <w:spacing w:before="0" w:after="0" w:line="408" w:lineRule="exact"/>
        <w:ind w:left="0" w:right="0" w:firstLine="576"/>
        <w:jc w:val="left"/>
      </w:pPr>
      <w:r>
        <w:rPr/>
        <w:t xml:space="preserve">(5) If the person who brings the citizen's action prevails, the judgment awarded shall escheat to the state, but he or she shall be entitled to be reimbursed by the state for reasonable costs and reasonable attorneys' fees the person incurred. In the case of a citizen's action that is dismissed and that the court also finds was brought without reasonable cause, the court may order the person commencing the action to pay all trial costs and reasonable attorneys' fees incurred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785</w:t>
      </w:r>
      <w:r>
        <w:rPr/>
        <w:t xml:space="preserve"> and 2018 c 304 s 18 are each amended to read as follows:</w:t>
      </w:r>
    </w:p>
    <w:p>
      <w:pPr>
        <w:spacing w:before="0" w:after="0" w:line="408" w:lineRule="exact"/>
        <w:ind w:left="0" w:right="0" w:firstLine="576"/>
        <w:jc w:val="left"/>
      </w:pPr>
      <w:r>
        <w:rPr>
          <w:u w:val="single"/>
        </w:rPr>
        <w:t xml:space="preserve">(1)</w:t>
      </w:r>
      <w:r>
        <w:rPr/>
        <w:t xml:space="preserve"> The public disclosure transparency account is created in the state treasury. All receipts from penalties</w:t>
      </w:r>
      <w:r>
        <w:rPr>
          <w:u w:val="single"/>
        </w:rPr>
        <w:t xml:space="preserve">, sanctions, or other remedies</w:t>
      </w:r>
      <w:r>
        <w:rPr/>
        <w:t xml:space="preserve"> collected pursuant to enforcement actions </w:t>
      </w:r>
      <w:r>
        <w:t>((</w:t>
      </w:r>
      <w:r>
        <w:rPr>
          <w:strike/>
        </w:rPr>
        <w:t xml:space="preserve">or</w:t>
      </w:r>
      <w:r>
        <w:t>))</w:t>
      </w:r>
      <w:r>
        <w:rPr>
          <w:u w:val="single"/>
        </w:rPr>
        <w:t xml:space="preserve">,</w:t>
      </w:r>
      <w:r>
        <w:rPr/>
        <w:t xml:space="preserve"> settlements</w:t>
      </w:r>
      <w:r>
        <w:rPr>
          <w:u w:val="single"/>
        </w:rPr>
        <w:t xml:space="preserve">, judgments, or otherwise</w:t>
      </w:r>
      <w:r>
        <w:rPr/>
        <w:t xml:space="preserve"> under this chapter, including any fees or costs </w:t>
      </w:r>
      <w:r>
        <w:rPr>
          <w:u w:val="single"/>
        </w:rPr>
        <w:t xml:space="preserve">awarded to the state</w:t>
      </w:r>
      <w:r>
        <w:rPr/>
        <w:t xml:space="preserve">, must be deposited into the account. Moneys in the account may be spent only after appropriation. Moneys in the account may be used only for the implementation of chapter 304, Laws of 2018 and duties under this chapter, and may not be used to supplant general fund appropriations to the commission.</w:t>
      </w:r>
    </w:p>
    <w:p>
      <w:pPr>
        <w:spacing w:before="0" w:after="0" w:line="408" w:lineRule="exact"/>
        <w:ind w:left="0" w:right="0" w:firstLine="576"/>
        <w:jc w:val="left"/>
      </w:pPr>
      <w:r>
        <w:rPr>
          <w:u w:val="single"/>
        </w:rPr>
        <w:t xml:space="preserve">(2) Any fees and costs awarded pursuant to RCW 42.17A.775(5) may not be deposited into the public disclosure transparency account or reimbursed from the account or otherwise by the state. Payment and collection of any such fees and costs are the sole responsibility of the person commencing the action and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42</w:t>
      </w:r>
      <w:r>
        <w:rPr/>
        <w:t xml:space="preserve">.</w:t>
      </w:r>
      <w:r>
        <w:t xml:space="preserve">17A</w:t>
      </w:r>
      <w:r>
        <w:rPr/>
        <w:t xml:space="preserve">.</w:t>
      </w:r>
      <w:r>
        <w:t xml:space="preserve">050</w:t>
      </w:r>
      <w:r>
        <w:rPr/>
        <w:t xml:space="preserve"> (Web site for commission documents) and 2010 c 204 s 201, 1999 c 401 s 9, &amp; 1994 c 40 s 2;</w:t>
      </w:r>
    </w:p>
    <w:p>
      <w:pPr>
        <w:spacing w:before="0" w:after="0" w:line="408" w:lineRule="exact"/>
        <w:ind w:left="0" w:right="0" w:firstLine="576"/>
        <w:jc w:val="left"/>
      </w:pPr>
      <w:r>
        <w:t>(2)</w:t>
      </w:r>
      <w:r>
        <w:rPr/>
        <w:t xml:space="preserve">RCW </w:t>
      </w:r>
      <w:r>
        <w:t xml:space="preserve">42</w:t>
      </w:r>
      <w:r>
        <w:rPr/>
        <w:t xml:space="preserve">.</w:t>
      </w:r>
      <w:r>
        <w:t xml:space="preserve">17A</w:t>
      </w:r>
      <w:r>
        <w:rPr/>
        <w:t xml:space="preserve">.</w:t>
      </w:r>
      <w:r>
        <w:t xml:space="preserve">061</w:t>
      </w:r>
      <w:r>
        <w:rPr/>
        <w:t xml:space="preserve"> (Access goals) and 2010 c 204 s 203, 2000 c 237 s 5, &amp; 1999 c 401 s 2; and</w:t>
      </w:r>
    </w:p>
    <w:p>
      <w:pPr>
        <w:spacing w:before="0" w:after="0" w:line="408" w:lineRule="exact"/>
        <w:ind w:left="0" w:right="0" w:firstLine="576"/>
        <w:jc w:val="left"/>
      </w:pPr>
      <w:r>
        <w:t>(3)</w:t>
      </w:r>
      <w:r>
        <w:rPr/>
        <w:t xml:space="preserve">RCW </w:t>
      </w:r>
      <w:r>
        <w:t xml:space="preserve">42</w:t>
      </w:r>
      <w:r>
        <w:rPr/>
        <w:t xml:space="preserve">.</w:t>
      </w:r>
      <w:r>
        <w:t xml:space="preserve">17A</w:t>
      </w:r>
      <w:r>
        <w:rPr/>
        <w:t xml:space="preserve">.</w:t>
      </w:r>
      <w:r>
        <w:t xml:space="preserve">245</w:t>
      </w:r>
      <w:r>
        <w:rPr/>
        <w:t xml:space="preserve"> (Electronic filing</w:t>
      </w:r>
      <w:r>
        <w:rPr>
          <w:rFonts w:ascii="Times New Roman" w:hAnsi="Times New Roman"/>
        </w:rPr>
        <w:t xml:space="preserve">—</w:t>
      </w:r>
      <w:r>
        <w:rPr/>
        <w:t xml:space="preserve">When required) and 2011 c 145 s 4, 2010 c 204 s 410, 2000 c 237 s 4, &amp; 1999 c 401 s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35 and 36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35 and 36 of this act,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SHB 1195</w:t>
      </w:r>
      <w:r>
        <w:t xml:space="preserve"> -</w:t>
      </w:r>
      <w:r>
        <w:t xml:space="preserve"> </w:t>
        <w:t xml:space="preserve">S AMD</w:t>
      </w:r>
      <w:r>
        <w:t xml:space="preserve"> </w:t>
      </w:r>
      <w:r>
        <w:rPr>
          <w:b/>
        </w:rPr>
        <w:t xml:space="preserve">781</w:t>
      </w:r>
    </w:p>
    <w:p>
      <w:pPr>
        <w:spacing w:before="0" w:after="0" w:line="408" w:lineRule="exact"/>
        <w:ind w:left="0" w:right="0" w:firstLine="576"/>
        <w:jc w:val="left"/>
      </w:pPr>
      <w:r>
        <w:rPr/>
        <w:t xml:space="preserve">By Senator Hunt</w:t>
      </w:r>
    </w:p>
    <w:p>
      <w:pPr>
        <w:jc w:val="right"/>
      </w:pPr>
      <w:r>
        <w:rPr>
          <w:b/>
        </w:rPr>
        <w:t xml:space="preserve">ADOPTED 04/25/2019</w:t>
      </w:r>
    </w:p>
    <w:p>
      <w:pPr>
        <w:spacing w:before="0" w:after="0" w:line="408" w:lineRule="exact"/>
        <w:ind w:left="0" w:right="0" w:firstLine="576"/>
        <w:jc w:val="left"/>
      </w:pPr>
      <w:r>
        <w:rPr/>
        <w:t xml:space="preserve">On page 1, line 2 of the title, after "enforcement;" strike the remainder of the title and insert "amending RCW 42.17A.001, 42.17A.055, 42.17A.065, 42.17A.100, 42.17A.105, 42.17A.110, 42.17A.120, 42.17A.125, 42.17A.135, 42.17A.140, 42.17A.205, 42.17A.207, 42.17A.215, 42.17A.225, 42.17A.255, 42.17A.260, 42.17A.265, 42.17A.305, 42.17A.345, 42.17A.420, 42.17A.475, 42.17A.600, 42.17A.605, 42.17A.610, 42.17A.615, 42.17A.630, 42.17A.655, 42.17A.700, 42.17A.710, 42.17A.750, 42.17A.755, 42.17A.765, 42.17A.775, and 42.17A.785; reenacting and amending RCW 42.17A.005, 42.17A.210, 42.17A.230, 42.17A.235, and 42.17A.240; adding a new section to chapter 42.17A RCW; creating a new section; repealing RCW 42.17A.050, 42.17A.061, and 42.17A.245; providing an effective date; and declaring an emergency."</w:t>
      </w:r>
    </w:p>
    <w:p>
      <w:pPr>
        <w:spacing w:before="0" w:after="0" w:line="408" w:lineRule="exact"/>
        <w:ind w:left="0" w:right="0" w:firstLine="576"/>
        <w:jc w:val="left"/>
      </w:pPr>
      <w:r>
        <w:rPr>
          <w:u w:val="single"/>
        </w:rPr>
        <w:t xml:space="preserve">EFFECT:</w:t>
      </w:r>
      <w:r>
        <w:rPr/>
        <w:t xml:space="preserve"> (1)Makes the PDC's review of monetary contribution limits discretionary, rather than mandatory, at least every two years.</w:t>
      </w:r>
    </w:p>
    <w:p>
      <w:pPr>
        <w:spacing w:before="0" w:after="0" w:line="408" w:lineRule="exact"/>
        <w:ind w:left="0" w:right="0" w:firstLine="576"/>
        <w:jc w:val="left"/>
      </w:pPr>
      <w:r>
        <w:rPr/>
        <w:t xml:space="preserve">(2) Removes a cross-reference to effectuate removal of requirement that dissolving political committees keep bank accounts open.</w:t>
      </w:r>
    </w:p>
    <w:p>
      <w:pPr>
        <w:spacing w:before="0" w:after="0" w:line="408" w:lineRule="exact"/>
        <w:ind w:left="0" w:right="0" w:firstLine="576"/>
        <w:jc w:val="left"/>
      </w:pPr>
      <w:r>
        <w:rPr/>
        <w:t xml:space="preserve">(3) Removes conflicting provision of current law to effectuate provision in the bill that all PDC filers file reports electronically, with certain exceptions.</w:t>
      </w:r>
    </w:p>
    <w:p>
      <w:pPr>
        <w:spacing w:before="0" w:after="0" w:line="408" w:lineRule="exact"/>
        <w:ind w:left="0" w:right="0" w:firstLine="576"/>
        <w:jc w:val="left"/>
      </w:pPr>
      <w:r>
        <w:rPr/>
        <w:t xml:space="preserve">(4) Removes provisions allowing Public Disclosure Commission (PDC) commissioners to lobby outside the state if the lobbying activity does not create the appearance of a conflict of interest with PDC duties and does not involve any PDC affiliation.</w:t>
      </w:r>
    </w:p>
    <w:p>
      <w:pPr>
        <w:spacing w:before="0" w:after="0" w:line="408" w:lineRule="exact"/>
        <w:ind w:left="0" w:right="0" w:firstLine="576"/>
        <w:jc w:val="left"/>
      </w:pPr>
      <w:r>
        <w:rPr/>
        <w:t xml:space="preserve">(5) Prohibits the PDC from posting the personal financial affairs statement of any filer, rather than just those of professional staff members of the legislature, on a web site, while retaining the requirement that personal financial affairs statements be subject to public disclosure upon request.</w:t>
      </w:r>
    </w:p>
    <w:p>
      <w:pPr>
        <w:spacing w:before="0" w:after="0" w:line="408" w:lineRule="exact"/>
        <w:ind w:left="0" w:right="0" w:firstLine="576"/>
        <w:jc w:val="left"/>
      </w:pPr>
      <w:r>
        <w:rPr/>
        <w:t xml:space="preserve">(6) Removes provision requiring defendants to reimburse successful citizen's action plaintiffs for costs and fees and requires citizen's action judgments to escheat to the state, which then reimburses the plaintiff for costs and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4803b6b195456e" /></Relationships>
</file>