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72e950f112e4704" /></Relationships>
</file>

<file path=word/document.xml><?xml version="1.0" encoding="utf-8"?>
<w:document xmlns:w="http://schemas.openxmlformats.org/wordprocessingml/2006/main">
  <w:body>
    <w:p>
      <w:r>
        <w:rPr>
          <w:b/>
        </w:rPr>
        <w:r>
          <w:rPr/>
          <w:t xml:space="preserve">1379-S.E</w:t>
        </w:r>
      </w:r>
      <w:r>
        <w:rPr>
          <w:b/>
        </w:rPr>
        <w:t xml:space="preserve"> </w:t>
        <w:t xml:space="preserve">AMS</w:t>
      </w:r>
      <w:r>
        <w:rPr>
          <w:b/>
        </w:rPr>
        <w:t xml:space="preserve"> </w:t>
        <w:r>
          <w:rPr/>
          <w:t xml:space="preserve">ZEIG</w:t>
        </w:r>
      </w:r>
      <w:r>
        <w:rPr>
          <w:b/>
        </w:rPr>
        <w:t xml:space="preserve"> </w:t>
        <w:r>
          <w:rPr/>
          <w:t xml:space="preserve">S4175.1</w:t>
        </w:r>
      </w:r>
      <w:r>
        <w:rPr>
          <w:b/>
        </w:rPr>
        <w:t xml:space="preserve"> - NOT FOR FLOOR USE</w:t>
      </w:r>
    </w:p>
    <w:p>
      <w:pPr>
        <w:ind w:left="0" w:right="0" w:firstLine="576"/>
      </w:pPr>
    </w:p>
    <w:p>
      <w:pPr>
        <w:spacing w:before="480" w:after="0" w:line="408" w:lineRule="exact"/>
      </w:pPr>
      <w:r>
        <w:rPr>
          <w:b/>
          <w:u w:val="single"/>
        </w:rPr>
        <w:t xml:space="preserve">ESHB 1379</w:t>
      </w:r>
      <w:r>
        <w:t xml:space="preserve"> -</w:t>
      </w:r>
      <w:r>
        <w:t xml:space="preserve"> </w:t>
        <w:t xml:space="preserve">S AMD TO SGTE COMM AMD (S-3129.3/19)</w:t>
      </w:r>
      <w:r>
        <w:t xml:space="preserve"> </w:t>
      </w:r>
      <w:r>
        <w:rPr>
          <w:b/>
        </w:rPr>
        <w:t xml:space="preserve">653</w:t>
      </w:r>
    </w:p>
    <w:p>
      <w:pPr>
        <w:spacing w:before="0" w:after="0" w:line="408" w:lineRule="exact"/>
        <w:ind w:left="0" w:right="0" w:firstLine="576"/>
        <w:jc w:val="left"/>
      </w:pPr>
      <w:r>
        <w:rPr/>
        <w:t xml:space="preserve">By Senator Zeiger</w:t>
      </w:r>
    </w:p>
    <w:p>
      <w:pPr>
        <w:jc w:val="right"/>
      </w:pPr>
      <w:r>
        <w:rPr>
          <w:b/>
        </w:rPr>
        <w:t xml:space="preserve">NOT ADOPTED 04/15/2019</w:t>
      </w:r>
    </w:p>
    <w:p>
      <w:pPr>
        <w:spacing w:before="0" w:after="0" w:line="408" w:lineRule="exact"/>
        <w:ind w:left="0" w:right="0" w:firstLine="576"/>
        <w:jc w:val="left"/>
      </w:pPr>
      <w:r>
        <w:rPr/>
        <w:t xml:space="preserve">On page 2, line 11, after "one" strike "or more"</w:t>
      </w:r>
    </w:p>
    <w:p>
      <w:pPr>
        <w:spacing w:before="0" w:after="0" w:line="408" w:lineRule="exact"/>
        <w:ind w:left="0" w:right="0" w:firstLine="576"/>
        <w:jc w:val="left"/>
      </w:pPr>
      <w:r>
        <w:rPr/>
        <w:t xml:space="preserve">On page 2, line 12, after "committee" insert "from which the sponsor received more than one-half of its contributions during the twelve-month period preceding the date on which the advertisement is initially to be published or otherwise presented to the public"</w:t>
      </w:r>
    </w:p>
    <w:p>
      <w:pPr>
        <w:spacing w:before="0" w:after="0" w:line="408" w:lineRule="exact"/>
        <w:ind w:left="0" w:right="0" w:firstLine="576"/>
        <w:jc w:val="left"/>
      </w:pPr>
      <w:r>
        <w:rPr>
          <w:u w:val="single"/>
        </w:rPr>
        <w:t xml:space="preserve">EFFECT:</w:t>
      </w:r>
      <w:r>
        <w:rPr/>
        <w:t xml:space="preserve"> Requires identification of the top three donors to political committee contributors on an advertisement only if the sponsor received more than half its contributions in the previous year from one political committee.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ccb8667734d4e" /></Relationships>
</file>