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4a335251742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S4079.1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610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4, line 21,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28, after "than" strike "((</w:t>
      </w:r>
      <w:r>
        <w:rPr>
          <w:strike/>
        </w:rPr>
        <w:t xml:space="preserve">one</w:t>
      </w:r>
      <w:r>
        <w:rPr/>
        <w:t xml:space="preserve">)) </w:t>
      </w:r>
      <w:r>
        <w:rPr>
          <w:u w:val="single"/>
        </w:rPr>
        <w:t xml:space="preserve">two</w:t>
      </w:r>
      <w:r>
        <w:rPr/>
        <w:t xml:space="preserve"> year</w:t>
      </w:r>
      <w:r>
        <w:rPr>
          <w:u w:val="single"/>
        </w:rPr>
        <w:t xml:space="preserve">s</w:t>
      </w:r>
      <w:r>
        <w:rPr/>
        <w:t xml:space="preserve">" and insert "one year"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"if the" strike "</w:t>
      </w:r>
      <w:r>
        <w:rPr>
          <w:u w:val="single"/>
        </w:rPr>
        <w:t xml:space="preserve">initial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"for" strike "((</w:t>
      </w:r>
      <w:r>
        <w:rPr>
          <w:strike/>
        </w:rPr>
        <w:t xml:space="preserve">one</w:t>
      </w:r>
      <w:r>
        <w:rPr/>
        <w:t xml:space="preserve">)) </w:t>
      </w:r>
      <w:r>
        <w:rPr>
          <w:u w:val="single"/>
        </w:rPr>
        <w:t xml:space="preserve">two</w:t>
      </w:r>
      <w:r>
        <w:rPr/>
        <w:t xml:space="preserve"> year</w:t>
      </w:r>
      <w:r>
        <w:rPr>
          <w:u w:val="single"/>
        </w:rPr>
        <w:t xml:space="preserve">s</w:t>
      </w:r>
      <w:r>
        <w:rPr/>
        <w:t xml:space="preserve">" and insert "one year"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"exceeding" strike "((</w:t>
      </w:r>
      <w:r>
        <w:rPr>
          <w:strike/>
        </w:rPr>
        <w:t xml:space="preserve">one</w:t>
      </w:r>
      <w:r>
        <w:rPr/>
        <w:t xml:space="preserve">)) </w:t>
      </w:r>
      <w:r>
        <w:rPr>
          <w:u w:val="single"/>
        </w:rPr>
        <w:t xml:space="preserve">two</w:t>
      </w:r>
      <w:r>
        <w:rPr/>
        <w:t xml:space="preserve"> year</w:t>
      </w:r>
      <w:r>
        <w:rPr>
          <w:u w:val="single"/>
        </w:rPr>
        <w:t xml:space="preserve">s</w:t>
      </w:r>
      <w:r>
        <w:rPr/>
        <w:t xml:space="preserve">" and insert "one year"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15, line 19, strike all of section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1582</w:t>
      </w:r>
      <w:r>
        <w:t xml:space="preserve"> -</w:t>
      </w:r>
      <w:r>
        <w:t xml:space="preserve"> </w:t>
        <w:t xml:space="preserve">S AMD TO WM COMM AMD (S-3906.1/19)</w:t>
      </w:r>
      <w:r>
        <w:t xml:space="preserve"> </w:t>
      </w:r>
      <w:r>
        <w:rPr>
          <w:b/>
        </w:rPr>
        <w:t xml:space="preserve">610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at the beginning of line 15, strike "59.20.050," and after "59.20.080," strike "59.20.090,"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one year or more rental term agreement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aa5972de14f81" /></Relationships>
</file>